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AB4D03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7966"/>
      </w:tblGrid>
      <w:tr w:rsidR="001E1402" w:rsidRPr="00422B60" w14:paraId="16BB079A" w14:textId="77777777" w:rsidTr="001E1402">
        <w:tc>
          <w:tcPr>
            <w:tcW w:w="1748" w:type="dxa"/>
          </w:tcPr>
          <w:p w14:paraId="6C3698E8" w14:textId="77777777" w:rsidR="001E1402" w:rsidRPr="00FA63A5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FA63A5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7F4EBFC7" w14:textId="0786C81B" w:rsidR="007A280C" w:rsidRPr="007A280C" w:rsidRDefault="007A280C" w:rsidP="007A280C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7A280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This O</w:t>
            </w:r>
            <w:r w:rsidR="00070AF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ccupational </w:t>
            </w:r>
            <w:r w:rsidRPr="007A280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H</w:t>
            </w:r>
            <w:r w:rsidR="00070AF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ealth And </w:t>
            </w:r>
            <w:r w:rsidRPr="007A280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S</w:t>
            </w:r>
            <w:r w:rsidR="00070AF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afety</w:t>
            </w:r>
            <w:r w:rsidRPr="007A280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Management System (OHSMS) establishes the framework to:</w:t>
            </w:r>
          </w:p>
          <w:p w14:paraId="0B203067" w14:textId="7A2414F7" w:rsidR="007A280C" w:rsidRPr="00A45FA0" w:rsidRDefault="007A280C" w:rsidP="007A280C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A45FA0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Ensure a safe workplace for employees, subcontractors, and stakeholders involved in M&amp;E contracting services.</w:t>
            </w:r>
          </w:p>
          <w:p w14:paraId="6CEDA3AD" w14:textId="35DE4872" w:rsidR="007A280C" w:rsidRPr="007A280C" w:rsidRDefault="007A280C" w:rsidP="007A280C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7A280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Systematically manage risks associated with </w:t>
            </w:r>
            <w:r w:rsidRPr="00A45FA0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M&amp;E</w:t>
            </w:r>
            <w:r w:rsidRPr="007A280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installations, maintenance, and testing.</w:t>
            </w:r>
          </w:p>
          <w:p w14:paraId="73AD0FE4" w14:textId="77777777" w:rsidR="007A280C" w:rsidRPr="007A280C" w:rsidRDefault="007A280C" w:rsidP="007A280C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7A280C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Comply with applicable legal and regulatory requirements (e.g., OSHA, NFPA, local safety codes).</w:t>
            </w:r>
          </w:p>
          <w:p w14:paraId="3DDB077C" w14:textId="37C8846C" w:rsidR="00B22466" w:rsidRPr="00FE4D95" w:rsidRDefault="00B22466" w:rsidP="00996DC3">
            <w:pPr>
              <w:rPr>
                <w:rFonts w:asciiTheme="minorHAnsi" w:hAnsiTheme="minorHAnsi" w:cstheme="minorHAnsi"/>
                <w:spacing w:val="-5"/>
                <w:sz w:val="12"/>
                <w:szCs w:val="12"/>
                <w:lang w:val="en-MY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</w:tcPr>
          <w:p w14:paraId="201F5379" w14:textId="77777777" w:rsidR="001E1402" w:rsidRPr="00FA63A5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A63A5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044E367C" w14:textId="77777777" w:rsidR="00342291" w:rsidRDefault="00342291" w:rsidP="00342291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</w:pP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Th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is</w:t>
            </w: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 OHSMS applies to all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M</w:t>
            </w: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echanical and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E</w:t>
            </w: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lectrical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(M&amp;E) </w:t>
            </w: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contracting services delivered by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the </w:t>
            </w: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Com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pany</w:t>
            </w: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, including installation, maintenance, and testing of HVAC, plumbing,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fire protection </w:t>
            </w:r>
            <w:r w:rsidRPr="00342291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 xml:space="preserve">and electrical systems. It addresses risks such as falls, electrocution, and pressurized equipment hazards. </w:t>
            </w:r>
          </w:p>
          <w:p w14:paraId="50B3CA24" w14:textId="12FDD279" w:rsidR="00342291" w:rsidRPr="00FE4D95" w:rsidRDefault="00342291" w:rsidP="00342291">
            <w:pPr>
              <w:rPr>
                <w:rFonts w:asciiTheme="minorHAnsi" w:hAnsiTheme="minorHAnsi" w:cstheme="minorHAnsi"/>
                <w:sz w:val="12"/>
                <w:szCs w:val="12"/>
                <w:lang w:val="en-MY"/>
              </w:rPr>
            </w:pPr>
          </w:p>
        </w:tc>
      </w:tr>
      <w:tr w:rsidR="00A45FA0" w:rsidRPr="001E1402" w14:paraId="0909660D" w14:textId="77777777" w:rsidTr="001E1402">
        <w:tc>
          <w:tcPr>
            <w:tcW w:w="1748" w:type="dxa"/>
          </w:tcPr>
          <w:p w14:paraId="0CD9DD6C" w14:textId="412E15CA" w:rsidR="00A45FA0" w:rsidRDefault="00A45FA0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Duties &amp; Responsibilit</w:t>
            </w:r>
            <w:r w:rsidR="009869F0">
              <w:rPr>
                <w:rFonts w:asciiTheme="minorHAnsi" w:hAnsiTheme="minorHAnsi" w:cstheme="minorHAnsi"/>
                <w:sz w:val="24"/>
                <w:szCs w:val="24"/>
              </w:rPr>
              <w:t>ies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495F390B" w14:textId="25E01649" w:rsidR="00A45FA0" w:rsidRPr="001E1402" w:rsidRDefault="00A45FA0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10" w:type="dxa"/>
          </w:tcPr>
          <w:p w14:paraId="4789344C" w14:textId="41DBB7BD" w:rsidR="00A45FA0" w:rsidRPr="00A45FA0" w:rsidRDefault="00A45FA0" w:rsidP="00A45FA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 the administration of OHSMS in the Company, the </w:t>
            </w:r>
            <w:r w:rsidRPr="00A45FA0">
              <w:rPr>
                <w:rFonts w:asciiTheme="minorHAnsi" w:hAnsiTheme="minorHAnsi" w:cstheme="minorHAnsi"/>
                <w:sz w:val="24"/>
                <w:szCs w:val="24"/>
              </w:rPr>
              <w:t>ISO Manager</w:t>
            </w:r>
            <w:r w:rsidR="009869F0">
              <w:rPr>
                <w:rFonts w:asciiTheme="minorHAnsi" w:hAnsiTheme="minorHAnsi" w:cstheme="minorHAnsi"/>
                <w:sz w:val="24"/>
                <w:szCs w:val="24"/>
              </w:rPr>
              <w:t xml:space="preserve"> (IM)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shall</w:t>
            </w:r>
            <w:r w:rsidR="009869F0">
              <w:rPr>
                <w:rFonts w:asciiTheme="minorHAnsi" w:hAnsiTheme="minorHAnsi" w:cstheme="minorHAnsi"/>
                <w:sz w:val="24"/>
                <w:szCs w:val="24"/>
              </w:rPr>
              <w:t xml:space="preserve"> assist the Managing Director (MD)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="009869F0">
              <w:rPr>
                <w:rFonts w:asciiTheme="minorHAnsi" w:hAnsiTheme="minorHAnsi" w:cstheme="minorHAnsi"/>
                <w:sz w:val="24"/>
                <w:szCs w:val="24"/>
              </w:rPr>
              <w:t>on</w:t>
            </w:r>
            <w:proofErr w:type="gramEnd"/>
            <w:r w:rsidR="009869F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 following:</w:t>
            </w:r>
          </w:p>
          <w:p w14:paraId="553FEC62" w14:textId="38E10E37" w:rsidR="00A45FA0" w:rsidRP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Establish OH&amp;S Policy </w:t>
            </w:r>
            <w:r w:rsidR="009869F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and</w:t>
            </w: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 Objectives.</w:t>
            </w:r>
          </w:p>
          <w:p w14:paraId="105C56FA" w14:textId="76508F77" w:rsidR="00A45FA0" w:rsidRP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Demonstrate leadership </w:t>
            </w:r>
            <w:r w:rsidR="009869F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and</w:t>
            </w: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 commitment to OH&amp;S.</w:t>
            </w:r>
          </w:p>
          <w:p w14:paraId="41817376" w14:textId="77777777" w:rsidR="00A45FA0" w:rsidRP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Provide necessary resources (people, tools, PPE, budget).</w:t>
            </w:r>
          </w:p>
          <w:p w14:paraId="1E374A04" w14:textId="77777777" w:rsidR="00A45FA0" w:rsidRP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Ensure OH&amp;S risks are identified and controlled.</w:t>
            </w:r>
          </w:p>
          <w:p w14:paraId="4A1F2E41" w14:textId="17B726F4" w:rsidR="00A45FA0" w:rsidRP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Promote worker participation </w:t>
            </w:r>
            <w:r w:rsidR="009869F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and</w:t>
            </w: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 consultation.</w:t>
            </w:r>
          </w:p>
          <w:p w14:paraId="293E534C" w14:textId="6AEA7952" w:rsidR="00A45FA0" w:rsidRP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Ensure compliance with legal </w:t>
            </w:r>
            <w:r w:rsidR="009869F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and</w:t>
            </w: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 xml:space="preserve"> other requirements.</w:t>
            </w:r>
          </w:p>
          <w:p w14:paraId="570E62B9" w14:textId="77777777" w:rsidR="00A45FA0" w:rsidRP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Conduct management review meetings.</w:t>
            </w:r>
          </w:p>
          <w:p w14:paraId="7C7584F6" w14:textId="77777777" w:rsidR="00A45FA0" w:rsidRDefault="00A45FA0" w:rsidP="00A45FA0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</w:pPr>
            <w:r w:rsidRPr="00A45FA0">
              <w:rPr>
                <w:rFonts w:asciiTheme="minorHAnsi" w:eastAsia="Times New Roman" w:hAnsiTheme="minorHAnsi" w:cstheme="minorHAnsi"/>
                <w:sz w:val="24"/>
                <w:szCs w:val="24"/>
                <w:lang w:val="en-MY" w:eastAsia="en-MY"/>
              </w:rPr>
              <w:t>Approve HIRARC, SWMS, Safety Plans, and Emergency Procedures.</w:t>
            </w:r>
          </w:p>
          <w:p w14:paraId="651C482A" w14:textId="6A6AB386" w:rsidR="00A45FA0" w:rsidRPr="00FE4D95" w:rsidRDefault="00A45FA0" w:rsidP="00FE4D95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12"/>
                <w:szCs w:val="12"/>
                <w:lang w:val="en-MY" w:eastAsia="en-MY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028A591" w14:textId="4A4DA29A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</w:t>
            </w:r>
            <w:r w:rsidR="00FA63A5">
              <w:rPr>
                <w:rFonts w:asciiTheme="minorHAnsi" w:hAnsiTheme="minorHAnsi" w:cstheme="minorHAnsi"/>
                <w:sz w:val="24"/>
                <w:szCs w:val="24"/>
              </w:rPr>
              <w:t>45001:2018</w:t>
            </w: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 Clause No.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6264A73B" w14:textId="77777777" w:rsidR="001E1402" w:rsidRPr="00FE4D95" w:rsidRDefault="001E1402" w:rsidP="005E048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1559"/>
        <w:gridCol w:w="1418"/>
        <w:gridCol w:w="5103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B469C8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1559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5103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B469C8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B469C8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72732D" w14:paraId="11612C17" w14:textId="77777777" w:rsidTr="0072732D">
        <w:tc>
          <w:tcPr>
            <w:tcW w:w="1730" w:type="dxa"/>
            <w:vAlign w:val="center"/>
          </w:tcPr>
          <w:p w14:paraId="5D62F824" w14:textId="775C7505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HIRARC</w:t>
            </w:r>
          </w:p>
        </w:tc>
        <w:tc>
          <w:tcPr>
            <w:tcW w:w="8051" w:type="dxa"/>
            <w:vAlign w:val="center"/>
          </w:tcPr>
          <w:p w14:paraId="38D653FF" w14:textId="3EEF89B4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Hazard Identification, Risk Assessment, and Risk Control</w:t>
            </w:r>
          </w:p>
        </w:tc>
      </w:tr>
      <w:tr w:rsidR="0072732D" w14:paraId="75097DD5" w14:textId="77777777" w:rsidTr="0072732D">
        <w:tc>
          <w:tcPr>
            <w:tcW w:w="1730" w:type="dxa"/>
            <w:vAlign w:val="center"/>
          </w:tcPr>
          <w:p w14:paraId="4A8DE9CD" w14:textId="5B2B0033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M&amp;E</w:t>
            </w:r>
          </w:p>
        </w:tc>
        <w:tc>
          <w:tcPr>
            <w:tcW w:w="8051" w:type="dxa"/>
            <w:vAlign w:val="center"/>
          </w:tcPr>
          <w:p w14:paraId="19628EB5" w14:textId="515F7E2C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Mechanical And Electrical</w:t>
            </w:r>
          </w:p>
        </w:tc>
      </w:tr>
      <w:tr w:rsidR="0072732D" w14:paraId="6871E718" w14:textId="77777777" w:rsidTr="0072732D">
        <w:tc>
          <w:tcPr>
            <w:tcW w:w="1730" w:type="dxa"/>
            <w:vAlign w:val="center"/>
          </w:tcPr>
          <w:p w14:paraId="179D3756" w14:textId="39F40BF9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NFPA</w:t>
            </w:r>
          </w:p>
        </w:tc>
        <w:tc>
          <w:tcPr>
            <w:tcW w:w="8051" w:type="dxa"/>
            <w:vAlign w:val="center"/>
          </w:tcPr>
          <w:p w14:paraId="0560AA4C" w14:textId="4D8E99B5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National Fire Protection Association</w:t>
            </w:r>
          </w:p>
        </w:tc>
      </w:tr>
      <w:tr w:rsidR="0072732D" w14:paraId="2220521E" w14:textId="77777777" w:rsidTr="0072732D">
        <w:tc>
          <w:tcPr>
            <w:tcW w:w="1730" w:type="dxa"/>
            <w:vAlign w:val="center"/>
          </w:tcPr>
          <w:p w14:paraId="28D5641A" w14:textId="3B1148D0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OH&amp;S</w:t>
            </w:r>
          </w:p>
        </w:tc>
        <w:tc>
          <w:tcPr>
            <w:tcW w:w="8051" w:type="dxa"/>
            <w:vAlign w:val="center"/>
          </w:tcPr>
          <w:p w14:paraId="1D6E0E1E" w14:textId="5D3B5DF8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Occupational Health And Safety</w:t>
            </w:r>
          </w:p>
        </w:tc>
      </w:tr>
      <w:tr w:rsidR="0072732D" w14:paraId="5B225516" w14:textId="77777777" w:rsidTr="0072732D">
        <w:tc>
          <w:tcPr>
            <w:tcW w:w="1730" w:type="dxa"/>
            <w:vAlign w:val="center"/>
          </w:tcPr>
          <w:p w14:paraId="6A99E419" w14:textId="54493087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OHSMS</w:t>
            </w:r>
          </w:p>
        </w:tc>
        <w:tc>
          <w:tcPr>
            <w:tcW w:w="8051" w:type="dxa"/>
            <w:vAlign w:val="center"/>
          </w:tcPr>
          <w:p w14:paraId="55EC0901" w14:textId="674ACA2A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Occupational Health And Safety Management System</w:t>
            </w:r>
          </w:p>
        </w:tc>
      </w:tr>
      <w:tr w:rsidR="0072732D" w14:paraId="313EB1DD" w14:textId="77777777" w:rsidTr="0072732D">
        <w:tc>
          <w:tcPr>
            <w:tcW w:w="1730" w:type="dxa"/>
            <w:vAlign w:val="center"/>
          </w:tcPr>
          <w:p w14:paraId="694C3169" w14:textId="537F6C29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PPE</w:t>
            </w:r>
          </w:p>
        </w:tc>
        <w:tc>
          <w:tcPr>
            <w:tcW w:w="8051" w:type="dxa"/>
            <w:vAlign w:val="center"/>
          </w:tcPr>
          <w:p w14:paraId="2B1073FE" w14:textId="7B2BB1B4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 xml:space="preserve">Personal Protection Equipment </w:t>
            </w:r>
          </w:p>
        </w:tc>
      </w:tr>
      <w:tr w:rsidR="0072732D" w14:paraId="1C0B793B" w14:textId="77777777" w:rsidTr="0072732D">
        <w:tc>
          <w:tcPr>
            <w:tcW w:w="1730" w:type="dxa"/>
            <w:vAlign w:val="center"/>
          </w:tcPr>
          <w:p w14:paraId="40DEB5EF" w14:textId="6CBF90CB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SWMS</w:t>
            </w:r>
          </w:p>
        </w:tc>
        <w:tc>
          <w:tcPr>
            <w:tcW w:w="8051" w:type="dxa"/>
            <w:vAlign w:val="center"/>
          </w:tcPr>
          <w:p w14:paraId="3AF675A1" w14:textId="27BCF733" w:rsidR="0072732D" w:rsidRPr="0072732D" w:rsidRDefault="0072732D" w:rsidP="0072732D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72732D">
              <w:rPr>
                <w:rFonts w:asciiTheme="minorHAnsi" w:hAnsiTheme="minorHAnsi" w:cstheme="minorHAnsi"/>
                <w:sz w:val="24"/>
                <w:szCs w:val="24"/>
              </w:rPr>
              <w:t>Safe Work Method Statement</w:t>
            </w:r>
          </w:p>
        </w:tc>
      </w:tr>
    </w:tbl>
    <w:p w14:paraId="16BB20AB" w14:textId="77777777" w:rsidR="00F84608" w:rsidRDefault="00AB4D03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5386"/>
        <w:gridCol w:w="1701"/>
        <w:gridCol w:w="1935"/>
      </w:tblGrid>
      <w:tr w:rsidR="00543B6A" w14:paraId="2D31F678" w14:textId="77777777" w:rsidTr="001133FE">
        <w:tc>
          <w:tcPr>
            <w:tcW w:w="704" w:type="dxa"/>
            <w:shd w:val="clear" w:color="auto" w:fill="CCFFFF"/>
          </w:tcPr>
          <w:p w14:paraId="56A2D91E" w14:textId="004EFD94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Step</w:t>
            </w:r>
          </w:p>
        </w:tc>
        <w:tc>
          <w:tcPr>
            <w:tcW w:w="5386" w:type="dxa"/>
            <w:shd w:val="clear" w:color="auto" w:fill="CCFFFF"/>
          </w:tcPr>
          <w:p w14:paraId="40702D10" w14:textId="3B3B7972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2A7D9E7F" w14:textId="3AADEE67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30364641" w14:textId="734512D9" w:rsidR="00543B6A" w:rsidRPr="00777622" w:rsidRDefault="00543B6A" w:rsidP="001133F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515E02" w14:paraId="75DFF18B" w14:textId="77777777" w:rsidTr="00777622">
        <w:tc>
          <w:tcPr>
            <w:tcW w:w="704" w:type="dxa"/>
          </w:tcPr>
          <w:p w14:paraId="408E1C44" w14:textId="77777777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5BEB17BF" w14:textId="77777777" w:rsidR="00515E02" w:rsidRPr="00777622" w:rsidRDefault="00515E02" w:rsidP="008A30A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F4A69D8" w14:textId="78A72B7C" w:rsidR="00FE4D95" w:rsidRDefault="00084D71" w:rsidP="00515E02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 xml:space="preserve">MS </w:t>
            </w:r>
            <w:r w:rsidR="00FE4D95" w:rsidRPr="00FE4D9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ISO 45001:2018 Clause 1 – Scope:</w:t>
            </w:r>
            <w:r w:rsidR="00FE4D95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</w:t>
            </w:r>
          </w:p>
          <w:p w14:paraId="78F67256" w14:textId="77777777" w:rsidR="00FE4D95" w:rsidRDefault="00FE4D95" w:rsidP="00515E02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4123AB4D" w14:textId="0FE227F3" w:rsidR="00515E02" w:rsidRDefault="00515E02" w:rsidP="00323069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192AC4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This clause </w:t>
            </w:r>
            <w:r w:rsidRPr="00192AC4">
              <w:rPr>
                <w:rFonts w:asciiTheme="minorHAnsi" w:hAnsiTheme="minorHAnsi" w:cstheme="minorHAnsi"/>
                <w:sz w:val="24"/>
                <w:szCs w:val="24"/>
              </w:rPr>
              <w:t xml:space="preserve">defines the boundaries and applicability of the standard, outlining that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192AC4">
              <w:rPr>
                <w:rFonts w:asciiTheme="minorHAnsi" w:hAnsiTheme="minorHAnsi" w:cstheme="minorHAnsi"/>
                <w:sz w:val="24"/>
                <w:szCs w:val="24"/>
              </w:rPr>
              <w:t xml:space="preserve"> framework for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 Company</w:t>
            </w:r>
            <w:r w:rsidRPr="00192AC4">
              <w:rPr>
                <w:rFonts w:asciiTheme="minorHAnsi" w:hAnsiTheme="minorHAnsi" w:cstheme="minorHAnsi"/>
                <w:sz w:val="24"/>
                <w:szCs w:val="24"/>
              </w:rPr>
              <w:t xml:space="preserve"> to establish, implement, and maintain an Occupational Health and Safety Management System (OHSMS) to prevent work-related injuries and illnesses. </w:t>
            </w:r>
          </w:p>
          <w:p w14:paraId="64FAD486" w14:textId="77777777" w:rsidR="00FE4D95" w:rsidRPr="00192AC4" w:rsidRDefault="00FE4D95" w:rsidP="00323069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</w:tc>
        <w:tc>
          <w:tcPr>
            <w:tcW w:w="1701" w:type="dxa"/>
          </w:tcPr>
          <w:p w14:paraId="21AF4F17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C50670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B8063B" w14:textId="5D79E14C" w:rsidR="00515E02" w:rsidRDefault="008F6B7D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</w:tc>
        <w:tc>
          <w:tcPr>
            <w:tcW w:w="1935" w:type="dxa"/>
          </w:tcPr>
          <w:p w14:paraId="033346AD" w14:textId="77777777" w:rsidR="00FE4D95" w:rsidRDefault="00FE4D95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4FA6A0" w14:textId="77777777" w:rsidR="00FE4D95" w:rsidRDefault="00FE4D95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D3A7F9" w14:textId="612B184A" w:rsidR="00515E02" w:rsidRDefault="00515E02" w:rsidP="00543B6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 xml:space="preserve">MS ISO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45001:2018</w:t>
            </w: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OHSMS</w:t>
            </w:r>
          </w:p>
        </w:tc>
      </w:tr>
      <w:tr w:rsidR="00515E02" w14:paraId="24335872" w14:textId="77777777" w:rsidTr="00515E02">
        <w:tc>
          <w:tcPr>
            <w:tcW w:w="704" w:type="dxa"/>
            <w:shd w:val="clear" w:color="auto" w:fill="CCFFFF"/>
          </w:tcPr>
          <w:p w14:paraId="1DF80474" w14:textId="6A311CB3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Step</w:t>
            </w:r>
          </w:p>
        </w:tc>
        <w:tc>
          <w:tcPr>
            <w:tcW w:w="5386" w:type="dxa"/>
            <w:shd w:val="clear" w:color="auto" w:fill="CCFFFF"/>
          </w:tcPr>
          <w:p w14:paraId="4ECF886B" w14:textId="7926DC89" w:rsidR="00515E0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Activity</w:t>
            </w:r>
          </w:p>
        </w:tc>
        <w:tc>
          <w:tcPr>
            <w:tcW w:w="1701" w:type="dxa"/>
            <w:shd w:val="clear" w:color="auto" w:fill="CCFFFF"/>
          </w:tcPr>
          <w:p w14:paraId="0AB14625" w14:textId="62E767FB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Responsibility</w:t>
            </w:r>
          </w:p>
        </w:tc>
        <w:tc>
          <w:tcPr>
            <w:tcW w:w="1935" w:type="dxa"/>
            <w:shd w:val="clear" w:color="auto" w:fill="CCFFFF"/>
          </w:tcPr>
          <w:p w14:paraId="4DDCA1AD" w14:textId="628CFDE5" w:rsidR="00515E0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77622">
              <w:rPr>
                <w:rFonts w:asciiTheme="minorHAnsi" w:hAnsiTheme="minorHAnsi" w:cstheme="minorHAnsi"/>
                <w:sz w:val="24"/>
                <w:szCs w:val="24"/>
              </w:rPr>
              <w:t>Reference</w:t>
            </w:r>
          </w:p>
        </w:tc>
      </w:tr>
      <w:tr w:rsidR="00515E02" w14:paraId="77E935DE" w14:textId="77777777" w:rsidTr="00777622">
        <w:tc>
          <w:tcPr>
            <w:tcW w:w="704" w:type="dxa"/>
          </w:tcPr>
          <w:p w14:paraId="1069448F" w14:textId="77777777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C91EAD" w14:textId="5B28F159" w:rsidR="00515E02" w:rsidRPr="0077762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A2340EE" w14:textId="77777777" w:rsidR="00515E02" w:rsidRDefault="00515E02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0B3337" w14:textId="77777777" w:rsidR="00515E02" w:rsidRDefault="00515E02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It</w:t>
            </w:r>
            <w:r w:rsidRPr="00192AC4">
              <w:rPr>
                <w:rFonts w:asciiTheme="minorHAnsi" w:hAnsiTheme="minorHAnsi" w:cstheme="minorHAnsi"/>
                <w:sz w:val="24"/>
                <w:szCs w:val="24"/>
              </w:rPr>
              <w:t xml:space="preserve"> carries introductory information about ISO 45001 as a standard for an OHSMS model that: </w:t>
            </w:r>
          </w:p>
          <w:p w14:paraId="30618A9A" w14:textId="77777777" w:rsidR="00515E02" w:rsidRDefault="00515E02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C55E49" w14:textId="77777777" w:rsidR="00515E02" w:rsidRDefault="00515E02" w:rsidP="00515E0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92AC4">
              <w:rPr>
                <w:rFonts w:asciiTheme="minorHAnsi" w:hAnsiTheme="minorHAnsi" w:cstheme="minorHAnsi"/>
                <w:sz w:val="24"/>
                <w:szCs w:val="24"/>
              </w:rPr>
              <w:t xml:space="preserve">Meets the necessary regulatory requirements. </w:t>
            </w:r>
          </w:p>
          <w:p w14:paraId="1D040305" w14:textId="77777777" w:rsidR="00515E02" w:rsidRDefault="00515E02" w:rsidP="00515E02">
            <w:pPr>
              <w:pStyle w:val="ListParagraph"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60E7A4" w14:textId="6CFF25F5" w:rsidR="00515E02" w:rsidRDefault="00515E02" w:rsidP="00515E0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192AC4">
              <w:rPr>
                <w:rFonts w:asciiTheme="minorHAnsi" w:hAnsiTheme="minorHAnsi" w:cstheme="minorHAnsi"/>
                <w:sz w:val="24"/>
                <w:szCs w:val="24"/>
              </w:rPr>
              <w:t xml:space="preserve">Acknowledges that the need for an Occupational Health and Safety Management System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which </w:t>
            </w:r>
            <w:r w:rsidRPr="00192AC4">
              <w:rPr>
                <w:rFonts w:asciiTheme="minorHAnsi" w:hAnsiTheme="minorHAnsi" w:cstheme="minorHAnsi"/>
                <w:sz w:val="24"/>
                <w:szCs w:val="24"/>
              </w:rPr>
              <w:t>is dependent on the continual improvement and accomplishment of objectives.</w:t>
            </w:r>
          </w:p>
          <w:p w14:paraId="1DFAB12A" w14:textId="77777777" w:rsidR="00515E02" w:rsidRPr="00D91C28" w:rsidRDefault="00515E02" w:rsidP="00515E02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C970D6" w14:textId="4CD2F399" w:rsidR="00515E02" w:rsidRPr="00192AC4" w:rsidRDefault="00515E02" w:rsidP="00515E0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Pr="00D91C28">
              <w:rPr>
                <w:rFonts w:asciiTheme="minorHAnsi" w:hAnsiTheme="minorHAnsi" w:cstheme="minorHAnsi"/>
                <w:sz w:val="24"/>
                <w:szCs w:val="24"/>
              </w:rPr>
              <w:t>anage risks and improve OH&amp;S performance.</w:t>
            </w:r>
          </w:p>
          <w:p w14:paraId="6EAABED1" w14:textId="7C15B5D6" w:rsidR="00515E02" w:rsidRPr="00192AC4" w:rsidRDefault="00515E02" w:rsidP="00515E02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</w:tc>
        <w:tc>
          <w:tcPr>
            <w:tcW w:w="1701" w:type="dxa"/>
          </w:tcPr>
          <w:p w14:paraId="21709E14" w14:textId="77777777" w:rsidR="00515E02" w:rsidRDefault="00515E02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674E64" w14:textId="117F8778" w:rsidR="00CB57FA" w:rsidRPr="00777622" w:rsidRDefault="00CB57FA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</w:tc>
        <w:tc>
          <w:tcPr>
            <w:tcW w:w="1935" w:type="dxa"/>
          </w:tcPr>
          <w:p w14:paraId="1DD6CA15" w14:textId="77777777" w:rsidR="00515E02" w:rsidRDefault="00515E02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370C8C" w14:textId="698DD362" w:rsidR="00515E02" w:rsidRPr="00777622" w:rsidRDefault="00515E02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4D95" w14:paraId="49DF907B" w14:textId="77777777" w:rsidTr="00777622">
        <w:tc>
          <w:tcPr>
            <w:tcW w:w="704" w:type="dxa"/>
          </w:tcPr>
          <w:p w14:paraId="4CEC3C29" w14:textId="20B68EDC" w:rsidR="00FE4D95" w:rsidRPr="00777622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5017C359" w14:textId="6EE60AE3" w:rsidR="00FE4D95" w:rsidRPr="00FE4D95" w:rsidRDefault="00FE4D95" w:rsidP="00FE4D9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E4D9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OH&amp;S System Boundaries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6124C9F8" w14:textId="77777777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AE1E66" w14:textId="07876DF9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E4D95">
              <w:rPr>
                <w:rFonts w:asciiTheme="minorHAnsi" w:hAnsiTheme="minorHAnsi" w:cstheme="minorHAnsi"/>
                <w:sz w:val="24"/>
                <w:szCs w:val="24"/>
              </w:rPr>
              <w:t>Physical: Head Office, Project Sites, Storage &amp; Workshop Areas</w:t>
            </w:r>
            <w:r w:rsidR="006F1EF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4D10C91" w14:textId="77777777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DBE487" w14:textId="71929F2E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E4D95">
              <w:rPr>
                <w:rFonts w:asciiTheme="minorHAnsi" w:hAnsiTheme="minorHAnsi" w:cstheme="minorHAnsi"/>
                <w:sz w:val="24"/>
                <w:szCs w:val="24"/>
              </w:rPr>
              <w:t xml:space="preserve">Operational: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M&amp;E</w:t>
            </w:r>
            <w:r w:rsidRPr="00FE4D95">
              <w:rPr>
                <w:rFonts w:asciiTheme="minorHAnsi" w:hAnsiTheme="minorHAnsi" w:cstheme="minorHAnsi"/>
                <w:sz w:val="24"/>
                <w:szCs w:val="24"/>
              </w:rPr>
              <w:t xml:space="preserve"> Installation Works, Testing &amp; Commissioning, Maintenance Activities</w:t>
            </w:r>
            <w:r w:rsidR="006F1EF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8DADE51" w14:textId="77777777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F8FAA02" w14:textId="20F18A9E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E4D95">
              <w:rPr>
                <w:rFonts w:asciiTheme="minorHAnsi" w:hAnsiTheme="minorHAnsi" w:cstheme="minorHAnsi"/>
                <w:sz w:val="24"/>
                <w:szCs w:val="24"/>
              </w:rPr>
              <w:t xml:space="preserve">Organizational: All staff, subcontractors, suppliers under operational control of the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Pr="00FE4D95">
              <w:rPr>
                <w:rFonts w:asciiTheme="minorHAnsi" w:hAnsiTheme="minorHAnsi" w:cstheme="minorHAnsi"/>
                <w:sz w:val="24"/>
                <w:szCs w:val="24"/>
              </w:rPr>
              <w:t>ompany</w:t>
            </w:r>
            <w:r w:rsidR="006F1EF6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579EDBD" w14:textId="77777777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441E65" w14:textId="77777777" w:rsid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E4D95">
              <w:rPr>
                <w:rFonts w:asciiTheme="minorHAnsi" w:hAnsiTheme="minorHAnsi" w:cstheme="minorHAnsi"/>
                <w:sz w:val="24"/>
                <w:szCs w:val="24"/>
              </w:rPr>
              <w:t>Regulatory: Compliance to Malaysian DOSH, Energy Commission (Suruhanjaya Tenaga), Local Authorities, and other applicable legal requirements.</w:t>
            </w:r>
          </w:p>
          <w:p w14:paraId="1DCCD05B" w14:textId="21A22B6D" w:rsid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0B0DFA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6B005E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61F645" w14:textId="7713F31B" w:rsidR="00FE4D95" w:rsidRPr="00777622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</w:tc>
        <w:tc>
          <w:tcPr>
            <w:tcW w:w="1935" w:type="dxa"/>
          </w:tcPr>
          <w:p w14:paraId="2A318C49" w14:textId="77777777" w:rsidR="00FE4D95" w:rsidRDefault="00FE4D95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E4D95" w14:paraId="0141C5A2" w14:textId="77777777" w:rsidTr="00777622">
        <w:tc>
          <w:tcPr>
            <w:tcW w:w="704" w:type="dxa"/>
          </w:tcPr>
          <w:p w14:paraId="1E73F92E" w14:textId="5347937E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7BB5D45A" w14:textId="788833A5" w:rsidR="00FE4D95" w:rsidRPr="00FE4D95" w:rsidRDefault="00FE4D95" w:rsidP="00FE4D9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</w:pPr>
            <w:r w:rsidRPr="00FE4D95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  <w:t>Exclusions:</w:t>
            </w:r>
          </w:p>
          <w:p w14:paraId="04EFA48C" w14:textId="77777777" w:rsidR="00FE4D95" w:rsidRPr="00FE4D95" w:rsidRDefault="00FE4D95" w:rsidP="00FE4D95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  <w:p w14:paraId="09A06BD9" w14:textId="10A612AA" w:rsidR="00FE4D95" w:rsidRPr="00FE4D95" w:rsidRDefault="00C64008" w:rsidP="00FE4D95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For </w:t>
            </w:r>
            <w:proofErr w:type="spellStart"/>
            <w:r w:rsidR="00AD6905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Hexatech</w:t>
            </w:r>
            <w:proofErr w:type="spellEnd"/>
            <w:r w:rsidR="00AD6905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Engineering</w:t>
            </w: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Sdn. Bhd., t</w:t>
            </w:r>
            <w:r w:rsidR="00FE4D95" w:rsidRPr="00FE4D95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here </w:t>
            </w:r>
            <w:r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shall be</w:t>
            </w:r>
            <w:r w:rsidR="00FE4D95" w:rsidRPr="00FE4D95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no exclusions from the requirements of ISO 45001:2018 within the scope of this OH</w:t>
            </w:r>
            <w:r w:rsidR="00070AFF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SMS</w:t>
            </w:r>
            <w:r w:rsidR="00FE4D95" w:rsidRPr="00FE4D95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.</w:t>
            </w:r>
          </w:p>
          <w:p w14:paraId="622B0A43" w14:textId="77777777" w:rsidR="00FE4D95" w:rsidRPr="00FE4D95" w:rsidRDefault="00FE4D95" w:rsidP="00FE4D9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1701" w:type="dxa"/>
          </w:tcPr>
          <w:p w14:paraId="7CA49C97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849C70" w14:textId="77777777" w:rsidR="00FE4D95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35A128" w14:textId="61A9CE5E" w:rsidR="00FE4D95" w:rsidRPr="00777622" w:rsidRDefault="00FE4D95" w:rsidP="00515E0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</w:t>
            </w:r>
          </w:p>
        </w:tc>
        <w:tc>
          <w:tcPr>
            <w:tcW w:w="1935" w:type="dxa"/>
          </w:tcPr>
          <w:p w14:paraId="2C7435D4" w14:textId="77777777" w:rsidR="00FE4D95" w:rsidRDefault="00FE4D95" w:rsidP="00515E0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F0C68DE" w14:textId="77777777" w:rsidR="00752F82" w:rsidRDefault="00752F82" w:rsidP="00752F82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2F0A1B" w14:paraId="0771F0C1" w14:textId="77777777" w:rsidTr="00D91C28">
        <w:tc>
          <w:tcPr>
            <w:tcW w:w="4863" w:type="dxa"/>
          </w:tcPr>
          <w:p w14:paraId="31645398" w14:textId="77777777" w:rsidR="002F0A1B" w:rsidRDefault="002F0A1B" w:rsidP="002F0A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Verified By:</w:t>
            </w:r>
          </w:p>
          <w:p w14:paraId="70E7CEF3" w14:textId="77777777" w:rsidR="002F0A1B" w:rsidRDefault="002F0A1B" w:rsidP="002F0A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Name: Eng Choon Leong</w:t>
            </w:r>
          </w:p>
          <w:p w14:paraId="07FB2D3A" w14:textId="77777777" w:rsidR="002F0A1B" w:rsidRDefault="002F0A1B" w:rsidP="002F0A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Executive Director</w:t>
            </w:r>
          </w:p>
          <w:p w14:paraId="7CC438CB" w14:textId="4A02C1BE" w:rsidR="002F0A1B" w:rsidRDefault="002F0A1B" w:rsidP="002F0A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Date: 01 Sept 2026</w:t>
            </w:r>
          </w:p>
        </w:tc>
        <w:tc>
          <w:tcPr>
            <w:tcW w:w="4863" w:type="dxa"/>
          </w:tcPr>
          <w:p w14:paraId="3EC6E5AC" w14:textId="77777777" w:rsidR="002F0A1B" w:rsidRDefault="002F0A1B" w:rsidP="002F0A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Approved By:</w:t>
            </w:r>
          </w:p>
          <w:p w14:paraId="6F65DAB0" w14:textId="77777777" w:rsidR="002F0A1B" w:rsidRDefault="002F0A1B" w:rsidP="002F0A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Name: Amos Haw Chee Seng</w:t>
            </w:r>
          </w:p>
          <w:p w14:paraId="31837EA9" w14:textId="77777777" w:rsidR="002F0A1B" w:rsidRDefault="002F0A1B" w:rsidP="002F0A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Managing Director</w:t>
            </w:r>
          </w:p>
          <w:p w14:paraId="0EC3C53A" w14:textId="1C9EE274" w:rsidR="002F0A1B" w:rsidRDefault="002F0A1B" w:rsidP="002F0A1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Date: 01 Sept 2026</w:t>
            </w:r>
          </w:p>
        </w:tc>
      </w:tr>
    </w:tbl>
    <w:p w14:paraId="7768803C" w14:textId="77777777" w:rsidR="00752F82" w:rsidRDefault="00752F82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3AAF9627" w14:textId="16623371" w:rsidR="00F527F8" w:rsidRPr="00FB65FC" w:rsidRDefault="00F527F8" w:rsidP="002F0A1B">
      <w:pPr>
        <w:tabs>
          <w:tab w:val="left" w:pos="4320"/>
        </w:tabs>
        <w:ind w:left="284"/>
        <w:rPr>
          <w:rFonts w:asciiTheme="minorHAnsi" w:hAnsiTheme="minorHAnsi" w:cstheme="minorHAnsi"/>
          <w:sz w:val="24"/>
          <w:szCs w:val="24"/>
        </w:rPr>
      </w:pPr>
      <w:r w:rsidRPr="00FB65FC">
        <w:rPr>
          <w:rFonts w:asciiTheme="minorHAnsi" w:hAnsiTheme="minorHAnsi" w:cstheme="minorHAnsi"/>
          <w:sz w:val="24"/>
          <w:szCs w:val="24"/>
        </w:rPr>
        <w:t>End</w:t>
      </w:r>
      <w:r w:rsidR="002F0A1B">
        <w:rPr>
          <w:rFonts w:asciiTheme="minorHAnsi" w:hAnsiTheme="minorHAnsi" w:cstheme="minorHAnsi"/>
          <w:sz w:val="24"/>
          <w:szCs w:val="24"/>
        </w:rPr>
        <w:tab/>
      </w:r>
    </w:p>
    <w:sectPr w:rsidR="00F527F8" w:rsidRPr="00FB65FC" w:rsidSect="00543B6A">
      <w:headerReference w:type="default" r:id="rId7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C24D7" w14:textId="77777777" w:rsidR="005F0105" w:rsidRDefault="005F0105" w:rsidP="00A40AF5">
      <w:r>
        <w:separator/>
      </w:r>
    </w:p>
  </w:endnote>
  <w:endnote w:type="continuationSeparator" w:id="0">
    <w:p w14:paraId="1F43F153" w14:textId="77777777" w:rsidR="005F0105" w:rsidRDefault="005F0105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07AD9" w14:textId="77777777" w:rsidR="005F0105" w:rsidRDefault="005F0105" w:rsidP="00A40AF5">
      <w:r>
        <w:separator/>
      </w:r>
    </w:p>
  </w:footnote>
  <w:footnote w:type="continuationSeparator" w:id="0">
    <w:p w14:paraId="7AFE717A" w14:textId="77777777" w:rsidR="005F0105" w:rsidRDefault="005F0105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996DC3" w:rsidRPr="003826F5" w14:paraId="37E340B0" w14:textId="77777777" w:rsidTr="00881C9E">
      <w:trPr>
        <w:trHeight w:val="454"/>
      </w:trPr>
      <w:tc>
        <w:tcPr>
          <w:tcW w:w="1701" w:type="dxa"/>
          <w:vMerge w:val="restart"/>
          <w:vAlign w:val="center"/>
        </w:tcPr>
        <w:p w14:paraId="5404BB8C" w14:textId="092E37E1" w:rsidR="00996DC3" w:rsidRPr="008D58A6" w:rsidRDefault="002F0A1B" w:rsidP="00881C9E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4D2255A8" wp14:editId="393CDA3C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549BBAB5" w14:textId="53EB982B" w:rsidR="00996DC3" w:rsidRPr="004706AD" w:rsidRDefault="00881C9E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 MANUAL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66649995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7149B8">
            <w:rPr>
              <w:sz w:val="16"/>
              <w:szCs w:val="16"/>
            </w:rPr>
            <w:t>Sept</w:t>
          </w:r>
          <w:r w:rsidRPr="004706AD">
            <w:rPr>
              <w:sz w:val="16"/>
              <w:szCs w:val="16"/>
            </w:rPr>
            <w:t xml:space="preserve"> 202</w:t>
          </w:r>
          <w:r w:rsidR="007149B8">
            <w:rPr>
              <w:sz w:val="16"/>
              <w:szCs w:val="16"/>
            </w:rPr>
            <w:t>6</w:t>
          </w:r>
        </w:p>
      </w:tc>
      <w:tc>
        <w:tcPr>
          <w:tcW w:w="1559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9E271B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6FAEB7BE" w14:textId="77777777" w:rsidR="005E32AC" w:rsidRDefault="00B22466" w:rsidP="00A40AF5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Scope</w:t>
          </w:r>
        </w:p>
        <w:p w14:paraId="305D122F" w14:textId="2F3D387C" w:rsidR="00996DC3" w:rsidRPr="004706AD" w:rsidRDefault="00B22466" w:rsidP="00A40AF5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(</w:t>
          </w:r>
          <w:r w:rsidR="007A4033">
            <w:rPr>
              <w:b/>
              <w:sz w:val="20"/>
              <w:szCs w:val="20"/>
            </w:rPr>
            <w:t xml:space="preserve">MS </w:t>
          </w:r>
          <w:r>
            <w:rPr>
              <w:b/>
              <w:sz w:val="20"/>
              <w:szCs w:val="20"/>
            </w:rPr>
            <w:t xml:space="preserve">ISO </w:t>
          </w:r>
          <w:r w:rsidR="00881C9E">
            <w:rPr>
              <w:b/>
              <w:sz w:val="20"/>
              <w:szCs w:val="20"/>
            </w:rPr>
            <w:t>45001</w:t>
          </w:r>
          <w:r>
            <w:rPr>
              <w:b/>
              <w:sz w:val="20"/>
              <w:szCs w:val="20"/>
            </w:rPr>
            <w:t>:201</w:t>
          </w:r>
          <w:r w:rsidR="00881C9E">
            <w:rPr>
              <w:b/>
              <w:sz w:val="20"/>
              <w:szCs w:val="20"/>
            </w:rPr>
            <w:t>8</w:t>
          </w:r>
          <w:r>
            <w:rPr>
              <w:b/>
              <w:sz w:val="20"/>
              <w:szCs w:val="20"/>
            </w:rPr>
            <w:t xml:space="preserve"> Clause 1)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795FCB34" w:rsidR="00996DC3" w:rsidRPr="004706AD" w:rsidRDefault="00881C9E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</w:t>
          </w:r>
          <w:r w:rsidR="00996DC3">
            <w:rPr>
              <w:sz w:val="16"/>
              <w:szCs w:val="16"/>
            </w:rPr>
            <w:t>-01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D6145"/>
    <w:multiLevelType w:val="multilevel"/>
    <w:tmpl w:val="693A4BE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="Arial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D7377"/>
    <w:multiLevelType w:val="hybridMultilevel"/>
    <w:tmpl w:val="86BEC6D8"/>
    <w:lvl w:ilvl="0" w:tplc="4E08EE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13316"/>
    <w:multiLevelType w:val="multilevel"/>
    <w:tmpl w:val="06F89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E0772"/>
    <w:multiLevelType w:val="multilevel"/>
    <w:tmpl w:val="2604BF4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="Arial" w:hAnsiTheme="minorHAnsi" w:cstheme="minorHAns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928EB"/>
    <w:multiLevelType w:val="multilevel"/>
    <w:tmpl w:val="D8ACFDB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HAnsi" w:eastAsia="Arial" w:hAnsiTheme="minorHAnsi" w:cstheme="minorHAnsi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="Arial" w:hAnsiTheme="minorHAnsi" w:cstheme="minorHAnsi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E10270"/>
    <w:multiLevelType w:val="multilevel"/>
    <w:tmpl w:val="5FC43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EB636A"/>
    <w:multiLevelType w:val="hybridMultilevel"/>
    <w:tmpl w:val="1DB63FC6"/>
    <w:lvl w:ilvl="0" w:tplc="8B7464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75484">
    <w:abstractNumId w:val="5"/>
  </w:num>
  <w:num w:numId="2" w16cid:durableId="1559896273">
    <w:abstractNumId w:val="0"/>
  </w:num>
  <w:num w:numId="3" w16cid:durableId="940184947">
    <w:abstractNumId w:val="4"/>
  </w:num>
  <w:num w:numId="4" w16cid:durableId="336272943">
    <w:abstractNumId w:val="3"/>
  </w:num>
  <w:num w:numId="5" w16cid:durableId="1751387101">
    <w:abstractNumId w:val="6"/>
  </w:num>
  <w:num w:numId="6" w16cid:durableId="1719010816">
    <w:abstractNumId w:val="2"/>
  </w:num>
  <w:num w:numId="7" w16cid:durableId="1676807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70AFF"/>
    <w:rsid w:val="00084D71"/>
    <w:rsid w:val="000B0026"/>
    <w:rsid w:val="000B439F"/>
    <w:rsid w:val="000D27B2"/>
    <w:rsid w:val="000F1448"/>
    <w:rsid w:val="00101214"/>
    <w:rsid w:val="00102C65"/>
    <w:rsid w:val="001133FE"/>
    <w:rsid w:val="00140EE4"/>
    <w:rsid w:val="0015538B"/>
    <w:rsid w:val="001605D0"/>
    <w:rsid w:val="001809D3"/>
    <w:rsid w:val="00192AC4"/>
    <w:rsid w:val="001C1659"/>
    <w:rsid w:val="001E1402"/>
    <w:rsid w:val="001E24E4"/>
    <w:rsid w:val="001F389B"/>
    <w:rsid w:val="00210952"/>
    <w:rsid w:val="002A604F"/>
    <w:rsid w:val="002B24CD"/>
    <w:rsid w:val="002F0A1B"/>
    <w:rsid w:val="00314105"/>
    <w:rsid w:val="00323069"/>
    <w:rsid w:val="00334A2F"/>
    <w:rsid w:val="00342291"/>
    <w:rsid w:val="0035326F"/>
    <w:rsid w:val="00375825"/>
    <w:rsid w:val="003C5D4C"/>
    <w:rsid w:val="00422B60"/>
    <w:rsid w:val="0043691F"/>
    <w:rsid w:val="004B6F38"/>
    <w:rsid w:val="004F10B8"/>
    <w:rsid w:val="00515E02"/>
    <w:rsid w:val="00527C6F"/>
    <w:rsid w:val="00543B6A"/>
    <w:rsid w:val="005608FE"/>
    <w:rsid w:val="005B60A9"/>
    <w:rsid w:val="005E268B"/>
    <w:rsid w:val="005E32AC"/>
    <w:rsid w:val="005F0105"/>
    <w:rsid w:val="005F64B1"/>
    <w:rsid w:val="00647053"/>
    <w:rsid w:val="0069626F"/>
    <w:rsid w:val="006E49FD"/>
    <w:rsid w:val="006F1EF6"/>
    <w:rsid w:val="007149B8"/>
    <w:rsid w:val="0071590C"/>
    <w:rsid w:val="0072732D"/>
    <w:rsid w:val="00752F82"/>
    <w:rsid w:val="007559E3"/>
    <w:rsid w:val="00757D93"/>
    <w:rsid w:val="00777622"/>
    <w:rsid w:val="007808AE"/>
    <w:rsid w:val="00794D3A"/>
    <w:rsid w:val="007A280C"/>
    <w:rsid w:val="007A4033"/>
    <w:rsid w:val="007B30C7"/>
    <w:rsid w:val="007C48F8"/>
    <w:rsid w:val="007C4EFB"/>
    <w:rsid w:val="00806EB6"/>
    <w:rsid w:val="0082561F"/>
    <w:rsid w:val="008305DB"/>
    <w:rsid w:val="00881C9E"/>
    <w:rsid w:val="008A30A4"/>
    <w:rsid w:val="008F6B7D"/>
    <w:rsid w:val="008F6BF3"/>
    <w:rsid w:val="00953717"/>
    <w:rsid w:val="00956875"/>
    <w:rsid w:val="00973785"/>
    <w:rsid w:val="009869F0"/>
    <w:rsid w:val="00996DC3"/>
    <w:rsid w:val="009D645F"/>
    <w:rsid w:val="009E271B"/>
    <w:rsid w:val="00A17F60"/>
    <w:rsid w:val="00A2662A"/>
    <w:rsid w:val="00A40AF5"/>
    <w:rsid w:val="00A45FA0"/>
    <w:rsid w:val="00AB4D03"/>
    <w:rsid w:val="00AD6905"/>
    <w:rsid w:val="00AE1529"/>
    <w:rsid w:val="00B05A00"/>
    <w:rsid w:val="00B13E7C"/>
    <w:rsid w:val="00B22466"/>
    <w:rsid w:val="00B35789"/>
    <w:rsid w:val="00B454B3"/>
    <w:rsid w:val="00B469C8"/>
    <w:rsid w:val="00B76EDE"/>
    <w:rsid w:val="00B94298"/>
    <w:rsid w:val="00BA7E83"/>
    <w:rsid w:val="00BC27D2"/>
    <w:rsid w:val="00BE5C9F"/>
    <w:rsid w:val="00C2728F"/>
    <w:rsid w:val="00C64008"/>
    <w:rsid w:val="00CB394A"/>
    <w:rsid w:val="00CB57FA"/>
    <w:rsid w:val="00D00236"/>
    <w:rsid w:val="00D01FAE"/>
    <w:rsid w:val="00D91C28"/>
    <w:rsid w:val="00DA3733"/>
    <w:rsid w:val="00DC26F9"/>
    <w:rsid w:val="00E026BD"/>
    <w:rsid w:val="00E134A3"/>
    <w:rsid w:val="00E52325"/>
    <w:rsid w:val="00E90B82"/>
    <w:rsid w:val="00E92634"/>
    <w:rsid w:val="00EA5B54"/>
    <w:rsid w:val="00EE3AC1"/>
    <w:rsid w:val="00F51E23"/>
    <w:rsid w:val="00F527F8"/>
    <w:rsid w:val="00F62398"/>
    <w:rsid w:val="00F84608"/>
    <w:rsid w:val="00FA63A5"/>
    <w:rsid w:val="00FB65FC"/>
    <w:rsid w:val="00FD5E7A"/>
    <w:rsid w:val="00FE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4D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FE4D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26</cp:revision>
  <cp:lastPrinted>2026-08-22T12:59:00Z</cp:lastPrinted>
  <dcterms:created xsi:type="dcterms:W3CDTF">2025-04-06T08:11:00Z</dcterms:created>
  <dcterms:modified xsi:type="dcterms:W3CDTF">2026-08-23T02:53:00Z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