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296424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A00F7B" w14:textId="77777777" w:rsidR="001E1402" w:rsidRPr="00B60475" w:rsidRDefault="001E1402" w:rsidP="00C7372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472C22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To address site safety violations consistently, correct unsafe </w:t>
            </w:r>
            <w:proofErr w:type="spellStart"/>
            <w:r>
              <w:rPr>
                <w:rFonts w:ascii="Calibri" w:hAnsi="Calibri"/>
                <w:sz w:val="24"/>
              </w:rPr>
              <w:t>behaviour</w:t>
            </w:r>
            <w:proofErr w:type="spellEnd"/>
            <w:r>
              <w:rPr>
                <w:rFonts w:ascii="Calibri" w:hAnsi="Calibri"/>
                <w:sz w:val="24"/>
              </w:rPr>
              <w:t xml:space="preserve"> and prevent recurrence while protecting workers from retaliation.</w:t>
            </w:r>
          </w:p>
          <w:p w14:paraId="187EC69D" w14:textId="77777777" w:rsidR="00C73723" w:rsidRDefault="00C73723" w:rsidP="00C73723"/>
        </w:tc>
      </w:tr>
      <w:tr w:rsidR="001E1402" w:rsidRPr="00B60475" w14:paraId="394723E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79CEC5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8900F4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Company personnel, contractors and visitors at project sites and other workplaces under Company control.</w:t>
            </w:r>
          </w:p>
          <w:p w14:paraId="00FE5D1F" w14:textId="77777777" w:rsidR="00C73723" w:rsidRDefault="00C73723" w:rsidP="00C73723"/>
        </w:tc>
      </w:tr>
      <w:tr w:rsidR="009E3C35" w:rsidRPr="00B60475" w14:paraId="2266996B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397D94" w14:textId="77777777" w:rsidR="009E3C35" w:rsidRPr="00B60475" w:rsidRDefault="009E3C35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939D90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Ensures fair enforcement and decides serious site restrictions.</w:t>
            </w:r>
          </w:p>
          <w:p w14:paraId="13106E77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Advises on classification, investigation and corrective action.</w:t>
            </w:r>
          </w:p>
          <w:p w14:paraId="786A73D7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hAnsi="Calibri"/>
                <w:sz w:val="24"/>
              </w:rPr>
              <w:t xml:space="preserve"> Identifies violations, stops unsafe work and issues records.</w:t>
            </w:r>
          </w:p>
          <w:p w14:paraId="26EAEA2E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hAnsi="Calibri"/>
                <w:sz w:val="24"/>
              </w:rPr>
              <w:t xml:space="preserve"> Assists monitoring and maintains the violation register.</w:t>
            </w:r>
          </w:p>
          <w:p w14:paraId="1D26AFEB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Supervisors:</w:t>
            </w:r>
            <w:r>
              <w:rPr>
                <w:rFonts w:ascii="Calibri" w:hAnsi="Calibri"/>
                <w:sz w:val="24"/>
              </w:rPr>
              <w:t xml:space="preserve"> Correct violations and control assigned workers.</w:t>
            </w:r>
          </w:p>
          <w:p w14:paraId="70378F9A" w14:textId="77777777" w:rsidR="00E30546" w:rsidRDefault="00000000" w:rsidP="00C73723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Workers:</w:t>
            </w:r>
            <w:r>
              <w:rPr>
                <w:rFonts w:ascii="Calibri" w:hAnsi="Calibri"/>
                <w:sz w:val="24"/>
              </w:rPr>
              <w:t xml:space="preserve"> Follow site rules and cooperate with corrective measures.</w:t>
            </w:r>
          </w:p>
          <w:p w14:paraId="5A491A69" w14:textId="77777777" w:rsidR="00E30546" w:rsidRDefault="00000000" w:rsidP="00C73723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 </w:t>
            </w:r>
            <w:r>
              <w:rPr>
                <w:rFonts w:ascii="Calibri" w:hAnsi="Calibri"/>
                <w:sz w:val="24"/>
                <w:u w:val="single"/>
              </w:rPr>
              <w:t>Contractor Representative:</w:t>
            </w:r>
            <w:r>
              <w:rPr>
                <w:rFonts w:ascii="Calibri" w:hAnsi="Calibri"/>
                <w:sz w:val="24"/>
              </w:rPr>
              <w:t xml:space="preserve"> Controls contractor violations and completes required actions.</w:t>
            </w:r>
          </w:p>
          <w:p w14:paraId="1E8D00DB" w14:textId="77777777" w:rsidR="00C73723" w:rsidRDefault="00C73723" w:rsidP="00C73723"/>
        </w:tc>
      </w:tr>
      <w:tr w:rsidR="001E1402" w:rsidRPr="00B60475" w14:paraId="2D9D13EE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1858C4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71D5AA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8.1.2</w:t>
            </w:r>
          </w:p>
          <w:p w14:paraId="22122834" w14:textId="77777777" w:rsidR="00C73723" w:rsidRDefault="00C73723" w:rsidP="00C73723"/>
        </w:tc>
      </w:tr>
    </w:tbl>
    <w:p w14:paraId="7E125E69" w14:textId="77777777" w:rsidR="001E1402" w:rsidRPr="00134AC9" w:rsidRDefault="001E1402" w:rsidP="00C73723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3A68049" w14:textId="77777777" w:rsidTr="001E1402">
        <w:tc>
          <w:tcPr>
            <w:tcW w:w="9810" w:type="dxa"/>
            <w:gridSpan w:val="4"/>
            <w:shd w:val="clear" w:color="auto" w:fill="CCFFFF"/>
          </w:tcPr>
          <w:p w14:paraId="21BCD0E4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E5414D5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059458F9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72603E1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86F83C9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91FA6EF" w14:textId="77777777" w:rsidR="001E1402" w:rsidRPr="00B60475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4535181" w14:textId="77777777" w:rsidTr="001E1402">
        <w:tc>
          <w:tcPr>
            <w:tcW w:w="1730" w:type="dxa"/>
          </w:tcPr>
          <w:p w14:paraId="7AB032CD" w14:textId="77777777" w:rsidR="00E30546" w:rsidRDefault="00000000" w:rsidP="00C73723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499D363" w14:textId="704607B3" w:rsidR="00E30546" w:rsidRDefault="00000000" w:rsidP="00C73723"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2C4F72FA" w14:textId="77777777" w:rsidR="00E30546" w:rsidRDefault="00000000" w:rsidP="00C73723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EFABDE1" w14:textId="77777777" w:rsidR="00E30546" w:rsidRDefault="00000000" w:rsidP="00C73723">
            <w:r>
              <w:rPr>
                <w:rFonts w:ascii="Calibri" w:hAnsi="Calibri"/>
                <w:sz w:val="24"/>
              </w:rPr>
              <w:t>Initial issue for implementation of MS ISO 45001:2018 Clause 8.1.2</w:t>
            </w:r>
          </w:p>
        </w:tc>
      </w:tr>
      <w:tr w:rsidR="001E1402" w:rsidRPr="00B60475" w14:paraId="262F00F7" w14:textId="77777777" w:rsidTr="001E1402">
        <w:tc>
          <w:tcPr>
            <w:tcW w:w="1730" w:type="dxa"/>
          </w:tcPr>
          <w:p w14:paraId="3B6AA9F0" w14:textId="77777777" w:rsidR="001E1402" w:rsidRPr="00134AC9" w:rsidRDefault="001E1402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6064192" w14:textId="77777777" w:rsidR="001E1402" w:rsidRPr="00134AC9" w:rsidRDefault="001E1402" w:rsidP="00C73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90E284D" w14:textId="77777777" w:rsidR="001E1402" w:rsidRPr="00134AC9" w:rsidRDefault="001E1402" w:rsidP="00C73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F2CD688" w14:textId="77777777" w:rsidR="001E1402" w:rsidRPr="00134AC9" w:rsidRDefault="001E1402" w:rsidP="00C73723">
            <w:pPr>
              <w:rPr>
                <w:rFonts w:asciiTheme="minorHAnsi" w:hAnsiTheme="minorHAnsi" w:cstheme="minorHAnsi"/>
              </w:rPr>
            </w:pPr>
          </w:p>
        </w:tc>
      </w:tr>
    </w:tbl>
    <w:p w14:paraId="7444CA63" w14:textId="77777777" w:rsidR="00F84608" w:rsidRPr="00134AC9" w:rsidRDefault="00F84608" w:rsidP="00C73723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5AFF6AA5" w14:textId="77777777" w:rsidTr="00BA7E83">
        <w:tc>
          <w:tcPr>
            <w:tcW w:w="9781" w:type="dxa"/>
            <w:gridSpan w:val="2"/>
            <w:shd w:val="clear" w:color="auto" w:fill="C6F4F1"/>
          </w:tcPr>
          <w:p w14:paraId="0E151CD2" w14:textId="77777777" w:rsidR="009330D4" w:rsidRPr="00A31DD2" w:rsidRDefault="00000000" w:rsidP="00C7372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E30546" w14:paraId="5F660586" w14:textId="77777777">
        <w:tc>
          <w:tcPr>
            <w:tcW w:w="1730" w:type="dxa"/>
          </w:tcPr>
          <w:p w14:paraId="13AB2B4A" w14:textId="77777777" w:rsidR="00E30546" w:rsidRDefault="00000000" w:rsidP="00C73723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28A86637" w14:textId="77777777" w:rsidR="00E30546" w:rsidRDefault="00000000" w:rsidP="00C73723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E30546" w14:paraId="7753014E" w14:textId="77777777">
        <w:tc>
          <w:tcPr>
            <w:tcW w:w="1730" w:type="dxa"/>
          </w:tcPr>
          <w:p w14:paraId="67EED2B3" w14:textId="77777777" w:rsidR="00E30546" w:rsidRDefault="00000000" w:rsidP="00C73723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501601E1" w14:textId="77777777" w:rsidR="00E30546" w:rsidRDefault="00000000" w:rsidP="00C73723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E30546" w14:paraId="41B1D72F" w14:textId="77777777">
        <w:tc>
          <w:tcPr>
            <w:tcW w:w="1730" w:type="dxa"/>
          </w:tcPr>
          <w:p w14:paraId="4666151B" w14:textId="77777777" w:rsidR="00E30546" w:rsidRDefault="00000000" w:rsidP="00C73723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55448BBE" w14:textId="77777777" w:rsidR="00E30546" w:rsidRDefault="00000000" w:rsidP="00C73723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E30546" w14:paraId="49EC3B50" w14:textId="77777777">
        <w:tc>
          <w:tcPr>
            <w:tcW w:w="1730" w:type="dxa"/>
          </w:tcPr>
          <w:p w14:paraId="5E98F3C6" w14:textId="77777777" w:rsidR="00E30546" w:rsidRDefault="00000000" w:rsidP="00C73723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2CCCDAA2" w14:textId="77777777" w:rsidR="00E30546" w:rsidRDefault="00000000" w:rsidP="00C73723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E30546" w14:paraId="574661CB" w14:textId="77777777">
        <w:tc>
          <w:tcPr>
            <w:tcW w:w="1730" w:type="dxa"/>
          </w:tcPr>
          <w:p w14:paraId="06AC4A53" w14:textId="77777777" w:rsidR="00E30546" w:rsidRDefault="00000000" w:rsidP="00C73723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AAC18F6" w14:textId="77777777" w:rsidR="00E30546" w:rsidRDefault="00000000" w:rsidP="00C73723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E30546" w14:paraId="67C1BB57" w14:textId="77777777">
        <w:tc>
          <w:tcPr>
            <w:tcW w:w="1730" w:type="dxa"/>
          </w:tcPr>
          <w:p w14:paraId="42228D13" w14:textId="77777777" w:rsidR="00E30546" w:rsidRDefault="00000000" w:rsidP="00C73723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428AF40F" w14:textId="77777777" w:rsidR="00E30546" w:rsidRDefault="00000000" w:rsidP="00C73723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E30546" w14:paraId="5F1598C6" w14:textId="77777777">
        <w:tc>
          <w:tcPr>
            <w:tcW w:w="1730" w:type="dxa"/>
          </w:tcPr>
          <w:p w14:paraId="0E3CD4EC" w14:textId="77777777" w:rsidR="00E30546" w:rsidRDefault="00000000" w:rsidP="00C73723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4EC10CD1" w14:textId="77777777" w:rsidR="00E30546" w:rsidRDefault="00000000" w:rsidP="00C73723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E30546" w14:paraId="06E12076" w14:textId="77777777">
        <w:tc>
          <w:tcPr>
            <w:tcW w:w="1730" w:type="dxa"/>
          </w:tcPr>
          <w:p w14:paraId="5A92BE84" w14:textId="77777777" w:rsidR="00E30546" w:rsidRDefault="00000000" w:rsidP="00C73723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4AA3BEF2" w14:textId="77777777" w:rsidR="00E30546" w:rsidRDefault="00000000" w:rsidP="00C73723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E30546" w14:paraId="4F76ED73" w14:textId="77777777">
        <w:tc>
          <w:tcPr>
            <w:tcW w:w="1730" w:type="dxa"/>
          </w:tcPr>
          <w:p w14:paraId="05A6FA7B" w14:textId="77777777" w:rsidR="00E30546" w:rsidRDefault="00000000" w:rsidP="00C73723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71E3E938" w14:textId="77777777" w:rsidR="00E30546" w:rsidRDefault="00000000" w:rsidP="00C73723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E30546" w14:paraId="7C904F4B" w14:textId="77777777" w:rsidTr="00C73723">
        <w:tc>
          <w:tcPr>
            <w:tcW w:w="1730" w:type="dxa"/>
            <w:tcBorders>
              <w:bottom w:val="single" w:sz="4" w:space="0" w:color="auto"/>
            </w:tcBorders>
          </w:tcPr>
          <w:p w14:paraId="20802208" w14:textId="77777777" w:rsidR="00E30546" w:rsidRDefault="00000000" w:rsidP="00C73723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EA64ACB" w14:textId="77777777" w:rsidR="00E30546" w:rsidRDefault="00000000" w:rsidP="00C73723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C73723" w14:paraId="677BAC55" w14:textId="77777777" w:rsidTr="00C73723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05082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D53FB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777A6ED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73EF2B2" w14:textId="77777777" w:rsidR="009330D4" w:rsidRPr="00B60475" w:rsidRDefault="00000000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54F179A5" w14:textId="77777777" w:rsidR="009330D4" w:rsidRPr="00B60475" w:rsidRDefault="00000000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ED486C2" w14:textId="77777777" w:rsidR="009330D4" w:rsidRPr="00B60475" w:rsidRDefault="00000000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A4295D2" w14:textId="77777777" w:rsidR="009330D4" w:rsidRPr="00B60475" w:rsidRDefault="00000000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E30546" w14:paraId="746CA8B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EFBB208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E9BB18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Safety Rules and Communication</w:t>
            </w:r>
          </w:p>
          <w:p w14:paraId="474A8908" w14:textId="77777777" w:rsidR="00C73723" w:rsidRDefault="00C73723" w:rsidP="00C73723"/>
          <w:p w14:paraId="09BB4790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1.1   Requirements</w:t>
            </w:r>
          </w:p>
          <w:p w14:paraId="70B5097F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Site rules, prohibited acts, PPE, PTW, access and task controls shall be communicated during induction and briefings.</w:t>
            </w:r>
          </w:p>
          <w:p w14:paraId="3ECFE5E0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6C3A3117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lastRenderedPageBreak/>
              <w:t>1.2   Understanding</w:t>
            </w:r>
          </w:p>
          <w:p w14:paraId="0F7A2530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Instructions shall be provided in a language and manner understood by affected persons.</w:t>
            </w:r>
          </w:p>
          <w:p w14:paraId="78D64655" w14:textId="77777777" w:rsidR="00C73723" w:rsidRDefault="00C73723" w:rsidP="00C73723"/>
          <w:p w14:paraId="5BF15038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1.3   Worker Protection</w:t>
            </w:r>
          </w:p>
          <w:p w14:paraId="0D7483A5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Good-faith hazard reporting, refusal of imminent-danger work and participation in OHS activities shall not be treated as violations.</w:t>
            </w:r>
          </w:p>
          <w:p w14:paraId="539F4D82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6D53EA" w14:textId="77777777" w:rsidR="00E30546" w:rsidRDefault="00000000" w:rsidP="00C73723">
            <w:r>
              <w:rPr>
                <w:rFonts w:ascii="Calibri" w:hAnsi="Calibri"/>
                <w:sz w:val="24"/>
              </w:rPr>
              <w:lastRenderedPageBreak/>
              <w:t>PM / SHO / SSS / Supervisors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38E9C2" w14:textId="77777777" w:rsidR="00E30546" w:rsidRDefault="00000000" w:rsidP="00C73723">
            <w:r>
              <w:rPr>
                <w:rFonts w:ascii="Calibri" w:hAnsi="Calibri"/>
                <w:sz w:val="24"/>
              </w:rPr>
              <w:t>Site rules; Induction records</w:t>
            </w:r>
          </w:p>
        </w:tc>
      </w:tr>
      <w:tr w:rsidR="00E30546" w14:paraId="5D5EC7A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9079D4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9E604E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Identification and Immediate Control</w:t>
            </w:r>
          </w:p>
          <w:p w14:paraId="56BF3DEF" w14:textId="77777777" w:rsidR="00C73723" w:rsidRDefault="00C73723" w:rsidP="00C73723"/>
          <w:p w14:paraId="72E16334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2.1   Observation</w:t>
            </w:r>
          </w:p>
          <w:p w14:paraId="4BA7BE0C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 violation may be identified during supervision, inspection, audit, incident review or a reported concern.</w:t>
            </w:r>
          </w:p>
          <w:p w14:paraId="02EFA191" w14:textId="77777777" w:rsidR="00C73723" w:rsidRDefault="00C73723" w:rsidP="00C73723"/>
          <w:p w14:paraId="7D32AB72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2.2   Stop Work</w:t>
            </w:r>
          </w:p>
          <w:p w14:paraId="1BE8337F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Any person observing imminent danger shall stop the affected work and notify the supervisor or safety personnel.</w:t>
            </w:r>
          </w:p>
          <w:p w14:paraId="675E9D31" w14:textId="77777777" w:rsidR="00C73723" w:rsidRDefault="00C73723" w:rsidP="00C73723"/>
          <w:p w14:paraId="360C4503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2.3   Correction</w:t>
            </w:r>
          </w:p>
          <w:p w14:paraId="1C57392D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unsafe condition or </w:t>
            </w:r>
            <w:proofErr w:type="spellStart"/>
            <w:r>
              <w:rPr>
                <w:rFonts w:ascii="Calibri" w:hAnsi="Calibri"/>
                <w:sz w:val="24"/>
              </w:rPr>
              <w:t>behaviour</w:t>
            </w:r>
            <w:proofErr w:type="spellEnd"/>
            <w:r>
              <w:rPr>
                <w:rFonts w:ascii="Calibri" w:hAnsi="Calibri"/>
                <w:sz w:val="24"/>
              </w:rPr>
              <w:t xml:space="preserve"> shall be corrected before work resumes. The area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remain controlled when immediate correction is not possible.</w:t>
            </w:r>
          </w:p>
          <w:p w14:paraId="0FC04E92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92FFA5" w14:textId="77777777" w:rsidR="00E30546" w:rsidRDefault="00000000" w:rsidP="00C73723">
            <w:r>
              <w:rPr>
                <w:rFonts w:ascii="Calibri" w:hAnsi="Calibri"/>
                <w:sz w:val="24"/>
              </w:rPr>
              <w:t>SSS / SC / Supervisors / Workers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663728" w14:textId="77777777" w:rsidR="00E30546" w:rsidRDefault="00000000" w:rsidP="00C73723">
            <w:r>
              <w:rPr>
                <w:rFonts w:ascii="Calibri" w:hAnsi="Calibri"/>
                <w:sz w:val="24"/>
              </w:rPr>
              <w:t>Site inspection record; Stop-work record</w:t>
            </w:r>
          </w:p>
        </w:tc>
      </w:tr>
      <w:tr w:rsidR="00E30546" w14:paraId="37FBA1F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1F495C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4E1E86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Classification</w:t>
            </w:r>
          </w:p>
          <w:p w14:paraId="0305E223" w14:textId="77777777" w:rsidR="00C73723" w:rsidRDefault="00C73723" w:rsidP="00C73723"/>
          <w:p w14:paraId="66F5B4D2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3.1   Assessment</w:t>
            </w:r>
          </w:p>
          <w:p w14:paraId="7B26DAB1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SSS and SHO shall consider actual and potential harm, intent, knowledge, repetition and adequacy of supervision.</w:t>
            </w:r>
          </w:p>
          <w:p w14:paraId="6D8521ED" w14:textId="77777777" w:rsidR="00C73723" w:rsidRDefault="00C73723" w:rsidP="00C73723"/>
          <w:p w14:paraId="1CA0B98E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3.2   Categories</w:t>
            </w:r>
          </w:p>
          <w:p w14:paraId="5CFB3CCC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Violations may be classified as minor, serious or major according to the approved site criteria.</w:t>
            </w:r>
          </w:p>
          <w:p w14:paraId="10B94C40" w14:textId="77777777" w:rsidR="00C73723" w:rsidRDefault="00C73723" w:rsidP="00C73723"/>
          <w:p w14:paraId="2D585180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3.3   Consistency</w:t>
            </w:r>
          </w:p>
          <w:p w14:paraId="62F8E933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Similar cases shall be treated consistently while allowing for relevant facts and contractual or employment requirements.</w:t>
            </w:r>
          </w:p>
          <w:p w14:paraId="303B6ADA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7EEE61" w14:textId="77777777" w:rsidR="00E30546" w:rsidRDefault="00000000" w:rsidP="00C73723">
            <w:r>
              <w:rPr>
                <w:rFonts w:ascii="Calibri" w:hAnsi="Calibri"/>
                <w:sz w:val="24"/>
              </w:rPr>
              <w:t>SHO / SSS / PM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A8C007E" w14:textId="77777777" w:rsidR="00E30546" w:rsidRDefault="00000000" w:rsidP="00C73723">
            <w:r>
              <w:rPr>
                <w:rFonts w:ascii="Calibri" w:hAnsi="Calibri"/>
                <w:sz w:val="24"/>
              </w:rPr>
              <w:t>Violation classification criteria</w:t>
            </w:r>
          </w:p>
        </w:tc>
      </w:tr>
      <w:tr w:rsidR="00E30546" w14:paraId="566D290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8233F0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0F4D89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Recording and Response</w:t>
            </w:r>
          </w:p>
          <w:p w14:paraId="4E32ED9F" w14:textId="77777777" w:rsidR="00C73723" w:rsidRDefault="00C73723" w:rsidP="00C73723"/>
          <w:p w14:paraId="2F1E6852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4.1   Record</w:t>
            </w:r>
          </w:p>
          <w:p w14:paraId="3C94ECAD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violation record shall describe the rule, evidence, immediate action, responsible party and required correction.</w:t>
            </w:r>
          </w:p>
          <w:p w14:paraId="39621E68" w14:textId="77777777" w:rsidR="00C73723" w:rsidRDefault="00C73723" w:rsidP="00C73723"/>
          <w:p w14:paraId="38488F5A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4.2   Opportunity to Explain</w:t>
            </w:r>
          </w:p>
          <w:p w14:paraId="52B035C1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affected person and supervisor shall be allowed to provide relevant facts before final action is determined.</w:t>
            </w:r>
          </w:p>
          <w:p w14:paraId="0E367A06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58C7332C" w14:textId="77777777" w:rsidR="00C73723" w:rsidRDefault="00C73723" w:rsidP="00C73723"/>
          <w:p w14:paraId="4D0B0095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lastRenderedPageBreak/>
              <w:t>4.3   Response</w:t>
            </w:r>
          </w:p>
          <w:p w14:paraId="41FCA3C0" w14:textId="77777777" w:rsidR="00C73723" w:rsidRDefault="00000000" w:rsidP="00C73723">
            <w:r>
              <w:rPr>
                <w:rFonts w:ascii="Calibri" w:hAnsi="Calibri"/>
                <w:sz w:val="24"/>
              </w:rPr>
              <w:t>Actions may include coaching, retraining, written warning, removal from the task, suspension of site access or escalation under applicable Company or contract processes.</w:t>
            </w:r>
          </w:p>
          <w:p w14:paraId="187DC5CC" w14:textId="77777777" w:rsidR="00C73723" w:rsidRDefault="00C73723" w:rsidP="00C73723"/>
          <w:p w14:paraId="4E49FDBF" w14:textId="1422DCD0" w:rsidR="00E30546" w:rsidRDefault="00000000" w:rsidP="00C73723">
            <w:r>
              <w:rPr>
                <w:rFonts w:ascii="Calibri" w:hAnsi="Calibri"/>
                <w:b/>
                <w:sz w:val="24"/>
              </w:rPr>
              <w:t xml:space="preserve">4.4   </w:t>
            </w:r>
            <w:proofErr w:type="spellStart"/>
            <w:r>
              <w:rPr>
                <w:rFonts w:ascii="Calibri" w:hAnsi="Calibri"/>
                <w:b/>
                <w:sz w:val="24"/>
              </w:rPr>
              <w:t>Authorisation</w:t>
            </w:r>
            <w:proofErr w:type="spellEnd"/>
          </w:p>
          <w:p w14:paraId="76B46560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Serious restrictions or removal from site shall be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by the PM or designated management representative.</w:t>
            </w:r>
          </w:p>
          <w:p w14:paraId="07985D22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39A588" w14:textId="77777777" w:rsidR="00E30546" w:rsidRDefault="00000000" w:rsidP="00C73723">
            <w:r>
              <w:rPr>
                <w:rFonts w:ascii="Calibri" w:hAnsi="Calibri"/>
                <w:sz w:val="24"/>
              </w:rPr>
              <w:lastRenderedPageBreak/>
              <w:t>PM / SHO / SSS / SC / Supervisors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D905DD8" w14:textId="77777777" w:rsidR="00E30546" w:rsidRDefault="00000000" w:rsidP="00C73723">
            <w:r>
              <w:rPr>
                <w:rFonts w:ascii="Calibri" w:hAnsi="Calibri"/>
                <w:sz w:val="24"/>
              </w:rPr>
              <w:t>Safety violation report; Violation register</w:t>
            </w:r>
          </w:p>
        </w:tc>
      </w:tr>
      <w:tr w:rsidR="00E30546" w14:paraId="5248884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CB80E7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1D00D2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Contractor Violations</w:t>
            </w:r>
          </w:p>
          <w:p w14:paraId="41FD342F" w14:textId="77777777" w:rsidR="00C73723" w:rsidRDefault="00C73723" w:rsidP="00C73723"/>
          <w:p w14:paraId="39B56F80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5.1   Notification</w:t>
            </w:r>
          </w:p>
          <w:p w14:paraId="00835B0B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Contractor Representative shall be informed of violations involving contractor personnel.</w:t>
            </w:r>
          </w:p>
          <w:p w14:paraId="6E2650A7" w14:textId="77777777" w:rsidR="00C73723" w:rsidRDefault="00C73723" w:rsidP="00C73723"/>
          <w:p w14:paraId="4A486ACB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5.2   Corrective Action</w:t>
            </w:r>
          </w:p>
          <w:p w14:paraId="5735D79F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contractor shall correct the breach, brief affected workers and provide evidence within the assigned period.</w:t>
            </w:r>
          </w:p>
          <w:p w14:paraId="10E207F4" w14:textId="77777777" w:rsidR="00C73723" w:rsidRDefault="00C73723" w:rsidP="00C73723"/>
          <w:p w14:paraId="479DC6F4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5.3   Escalation</w:t>
            </w:r>
          </w:p>
          <w:p w14:paraId="266C5B2A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Repeated or major contractor violations may result in work suspension, personnel removal, performance downgrade or contractual action.</w:t>
            </w:r>
          </w:p>
          <w:p w14:paraId="0AE65077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A9A632" w14:textId="77777777" w:rsidR="00E30546" w:rsidRDefault="00000000" w:rsidP="00C73723">
            <w:r>
              <w:rPr>
                <w:rFonts w:ascii="Calibri" w:hAnsi="Calibri"/>
                <w:sz w:val="24"/>
              </w:rPr>
              <w:t>PM / SHO / SSS / Contractor Representative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599226" w14:textId="77777777" w:rsidR="00E30546" w:rsidRDefault="00000000" w:rsidP="00C73723">
            <w:r>
              <w:rPr>
                <w:rFonts w:ascii="Calibri" w:hAnsi="Calibri"/>
                <w:sz w:val="24"/>
              </w:rPr>
              <w:t>PD-S-PRO-09; Contractor evaluation</w:t>
            </w:r>
          </w:p>
        </w:tc>
      </w:tr>
      <w:tr w:rsidR="00E30546" w14:paraId="4E05FA99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A203A2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723BE3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Corrective Action and Reinstatement</w:t>
            </w:r>
          </w:p>
          <w:p w14:paraId="57CE145D" w14:textId="77777777" w:rsidR="00C73723" w:rsidRDefault="00C73723" w:rsidP="00C73723"/>
          <w:p w14:paraId="6E704BBA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6.1   Cause Review</w:t>
            </w:r>
          </w:p>
          <w:p w14:paraId="65161DB9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Repeated or serious cases shall be reviewed for causes involving training, supervision, planning, equipment, communication or work pressure.</w:t>
            </w:r>
          </w:p>
          <w:p w14:paraId="731BB8B2" w14:textId="77777777" w:rsidR="00C73723" w:rsidRDefault="00C73723" w:rsidP="00C73723"/>
          <w:p w14:paraId="1C7F257D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6.2   Competence</w:t>
            </w:r>
          </w:p>
          <w:p w14:paraId="54CDF9BC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Retraining or reassessment shall be completed where competence contributed to the violation.</w:t>
            </w:r>
          </w:p>
          <w:p w14:paraId="78095504" w14:textId="77777777" w:rsidR="00C73723" w:rsidRDefault="00C73723" w:rsidP="00C73723"/>
          <w:p w14:paraId="7CF28C84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6.3   Reinstatement</w:t>
            </w:r>
          </w:p>
          <w:p w14:paraId="001E0529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 person or activity restricted from work may resume only after specified conditions are satisfied and </w:t>
            </w:r>
            <w:proofErr w:type="spellStart"/>
            <w:r>
              <w:rPr>
                <w:rFonts w:ascii="Calibri" w:hAnsi="Calibri"/>
                <w:sz w:val="24"/>
              </w:rPr>
              <w:t>authorisation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is recorded.</w:t>
            </w:r>
          </w:p>
          <w:p w14:paraId="0005A163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0D0923" w14:textId="77777777" w:rsidR="00E30546" w:rsidRDefault="00000000" w:rsidP="00C73723">
            <w:r>
              <w:rPr>
                <w:rFonts w:ascii="Calibri" w:hAnsi="Calibri"/>
                <w:sz w:val="24"/>
              </w:rPr>
              <w:t>PM / SHO / SSS / Supervisors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246A11" w14:textId="77777777" w:rsidR="00E30546" w:rsidRDefault="00000000" w:rsidP="00C73723">
            <w:r>
              <w:rPr>
                <w:rFonts w:ascii="Calibri" w:hAnsi="Calibri"/>
                <w:sz w:val="24"/>
              </w:rPr>
              <w:t>Training record; Corrective action record</w:t>
            </w:r>
          </w:p>
        </w:tc>
      </w:tr>
      <w:tr w:rsidR="00E30546" w14:paraId="28D91FC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6B930D" w14:textId="77777777" w:rsidR="00E30546" w:rsidRDefault="00000000" w:rsidP="00C73723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F540E5" w14:textId="77777777" w:rsidR="00E30546" w:rsidRDefault="00000000" w:rsidP="00C7372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Monitoring and Improvement</w:t>
            </w:r>
          </w:p>
          <w:p w14:paraId="3A8584D5" w14:textId="77777777" w:rsidR="00C73723" w:rsidRDefault="00C73723" w:rsidP="00C73723"/>
          <w:p w14:paraId="16C795F8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7.1   Follow-up</w:t>
            </w:r>
          </w:p>
          <w:p w14:paraId="01D0F97A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SSS and SC shall track assigned actions and confirm closure.</w:t>
            </w:r>
          </w:p>
          <w:p w14:paraId="1DA67022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51D7AF80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46588BB3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2C3DCA12" w14:textId="77777777" w:rsidR="00C73723" w:rsidRDefault="00C73723" w:rsidP="00C73723">
            <w:pPr>
              <w:rPr>
                <w:rFonts w:ascii="Calibri" w:hAnsi="Calibri"/>
                <w:sz w:val="24"/>
              </w:rPr>
            </w:pPr>
          </w:p>
          <w:p w14:paraId="48FF8181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lastRenderedPageBreak/>
              <w:t>7.2   Trend Analysis</w:t>
            </w:r>
          </w:p>
          <w:p w14:paraId="0D1816F3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SHO shall </w:t>
            </w:r>
            <w:proofErr w:type="spellStart"/>
            <w:r>
              <w:rPr>
                <w:rFonts w:ascii="Calibri" w:hAnsi="Calibri"/>
                <w:sz w:val="24"/>
              </w:rPr>
              <w:t>analyse</w:t>
            </w:r>
            <w:proofErr w:type="spellEnd"/>
            <w:r>
              <w:rPr>
                <w:rFonts w:ascii="Calibri" w:hAnsi="Calibri"/>
                <w:sz w:val="24"/>
              </w:rPr>
              <w:t xml:space="preserve"> violations by project, contractor, activity, rule and recurring cause.</w:t>
            </w:r>
          </w:p>
          <w:p w14:paraId="22445664" w14:textId="77777777" w:rsidR="00C73723" w:rsidRDefault="00C73723" w:rsidP="00C73723"/>
          <w:p w14:paraId="70350DAA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7.3   Improvement</w:t>
            </w:r>
          </w:p>
          <w:p w14:paraId="3E5A2519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Results shall be used to improve induction, supervision, JSA, PTW, site rules and higher-level controls.</w:t>
            </w:r>
          </w:p>
          <w:p w14:paraId="17D7ECCD" w14:textId="77777777" w:rsidR="00C73723" w:rsidRDefault="00C73723" w:rsidP="00C73723"/>
          <w:p w14:paraId="234E111E" w14:textId="77777777" w:rsidR="00E30546" w:rsidRDefault="00000000" w:rsidP="00C73723">
            <w:r>
              <w:rPr>
                <w:rFonts w:ascii="Calibri" w:hAnsi="Calibri"/>
                <w:b/>
                <w:sz w:val="24"/>
              </w:rPr>
              <w:t>7.4   Confidentiality</w:t>
            </w:r>
          </w:p>
          <w:p w14:paraId="226C5DA4" w14:textId="77777777" w:rsidR="00E30546" w:rsidRDefault="00000000" w:rsidP="00C7372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Personal information shall be limited to persons with a legitimate need for the record.</w:t>
            </w:r>
          </w:p>
          <w:p w14:paraId="04F367FF" w14:textId="77777777" w:rsidR="00C73723" w:rsidRDefault="00C73723" w:rsidP="00C7372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E948AE" w14:textId="77777777" w:rsidR="00E30546" w:rsidRDefault="00000000" w:rsidP="00C73723">
            <w:r>
              <w:rPr>
                <w:rFonts w:ascii="Calibri" w:hAnsi="Calibri"/>
                <w:sz w:val="24"/>
              </w:rPr>
              <w:lastRenderedPageBreak/>
              <w:t>PM / SHO / SSS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95E0AC" w14:textId="77777777" w:rsidR="00E30546" w:rsidRDefault="00000000" w:rsidP="00C73723">
            <w:r>
              <w:rPr>
                <w:rFonts w:ascii="Calibri" w:hAnsi="Calibri"/>
                <w:sz w:val="24"/>
              </w:rPr>
              <w:t>OHSMS-09S; OHSMS-10W</w:t>
            </w:r>
          </w:p>
        </w:tc>
      </w:tr>
    </w:tbl>
    <w:p w14:paraId="2CA58B95" w14:textId="77777777" w:rsidR="00A27FF7" w:rsidRPr="00B60475" w:rsidRDefault="00A27FF7" w:rsidP="00C73723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C73723" w:rsidRPr="00B60475" w14:paraId="27AC9EA4" w14:textId="77777777" w:rsidTr="00F37A37">
        <w:tc>
          <w:tcPr>
            <w:tcW w:w="4863" w:type="dxa"/>
          </w:tcPr>
          <w:p w14:paraId="65E8AEFD" w14:textId="01FF6DA6" w:rsidR="00C73723" w:rsidRPr="00B60475" w:rsidRDefault="00C73723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A8E1447" w14:textId="038927C2" w:rsidR="00C73723" w:rsidRPr="00B60475" w:rsidRDefault="00C73723" w:rsidP="00C737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44ED1EC" w14:textId="77777777" w:rsidR="00A27FF7" w:rsidRPr="00B60475" w:rsidRDefault="00A27FF7" w:rsidP="00C73723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ED80420" w14:textId="77777777" w:rsidR="00A27FF7" w:rsidRPr="00B60475" w:rsidRDefault="00A14AB4" w:rsidP="00C73723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4F6F" w14:textId="77777777" w:rsidR="005A358D" w:rsidRDefault="005A358D" w:rsidP="00A40AF5">
      <w:r>
        <w:separator/>
      </w:r>
    </w:p>
  </w:endnote>
  <w:endnote w:type="continuationSeparator" w:id="0">
    <w:p w14:paraId="1E6C8F3B" w14:textId="77777777" w:rsidR="005A358D" w:rsidRDefault="005A358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03FCA" w14:textId="77777777" w:rsidR="005A358D" w:rsidRDefault="005A358D" w:rsidP="00A40AF5">
      <w:r>
        <w:separator/>
      </w:r>
    </w:p>
  </w:footnote>
  <w:footnote w:type="continuationSeparator" w:id="0">
    <w:p w14:paraId="041A28F3" w14:textId="77777777" w:rsidR="005A358D" w:rsidRDefault="005A358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3C67098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D691D4B" w14:textId="0E024FD4" w:rsidR="00996DC3" w:rsidRPr="008D58A6" w:rsidRDefault="00C73723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9BD38C2" wp14:editId="3B371B8E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4958F26" w14:textId="4379ED78" w:rsidR="00996DC3" w:rsidRPr="004706AD" w:rsidRDefault="00BB3F30" w:rsidP="00A40AF5">
          <w:pPr>
            <w:pStyle w:val="Header"/>
            <w:jc w:val="center"/>
            <w:rPr>
              <w:sz w:val="16"/>
              <w:szCs w:val="16"/>
            </w:rPr>
          </w:pPr>
          <w:r w:rsidRPr="00C06130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58A19AE4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4AC000D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42EDBE34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35A6B944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581E408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1B9DE77D" w14:textId="77777777" w:rsidR="00E30546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07B8AE38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EDA23F4" w14:textId="77777777" w:rsidR="00996DC3" w:rsidRPr="008D58A6" w:rsidRDefault="00996DC3" w:rsidP="00C73723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51A20BF9" w14:textId="77777777" w:rsidR="00E30546" w:rsidRPr="00C73723" w:rsidRDefault="00000000" w:rsidP="00C73723">
          <w:pPr>
            <w:jc w:val="center"/>
            <w:rPr>
              <w:b/>
              <w:bCs/>
            </w:rPr>
          </w:pPr>
          <w:r w:rsidRPr="00C73723">
            <w:rPr>
              <w:rFonts w:ascii="Calibri" w:hAnsi="Calibri"/>
              <w:b/>
              <w:bCs/>
              <w:sz w:val="24"/>
            </w:rPr>
            <w:t>Safety Violations At Site Procedure</w:t>
          </w:r>
        </w:p>
      </w:tc>
      <w:tc>
        <w:tcPr>
          <w:tcW w:w="1559" w:type="dxa"/>
          <w:vMerge/>
          <w:vAlign w:val="center"/>
        </w:tcPr>
        <w:p w14:paraId="50B24279" w14:textId="77777777" w:rsidR="00996DC3" w:rsidRPr="004706AD" w:rsidRDefault="00996DC3" w:rsidP="00C73723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61ACEED3" w14:textId="77777777" w:rsidR="00996DC3" w:rsidRPr="004706AD" w:rsidRDefault="00996DC3" w:rsidP="00C73723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25310CF" w14:textId="68AA0E51" w:rsidR="00E30546" w:rsidRDefault="00000000" w:rsidP="00C73723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PD-S-PRO-1</w:t>
          </w:r>
          <w:r w:rsidR="002513C8">
            <w:rPr>
              <w:rFonts w:ascii="Calibri" w:hAnsi="Calibri"/>
              <w:sz w:val="24"/>
            </w:rPr>
            <w:t>3</w:t>
          </w:r>
        </w:p>
      </w:tc>
    </w:tr>
  </w:tbl>
  <w:p w14:paraId="530045BA" w14:textId="77777777" w:rsidR="00A40AF5" w:rsidRDefault="00A40AF5" w:rsidP="00C73723">
    <w:pPr>
      <w:pStyle w:val="Header"/>
      <w:tabs>
        <w:tab w:val="clear" w:pos="9026"/>
        <w:tab w:val="right" w:pos="102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513C8"/>
    <w:rsid w:val="00260E89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A358D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C0C57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B3F30"/>
    <w:rsid w:val="00BE5C9F"/>
    <w:rsid w:val="00BF04E2"/>
    <w:rsid w:val="00BF2EA8"/>
    <w:rsid w:val="00C15948"/>
    <w:rsid w:val="00C25E08"/>
    <w:rsid w:val="00C2728F"/>
    <w:rsid w:val="00C72671"/>
    <w:rsid w:val="00C73723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30546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311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648</Words>
  <Characters>4801</Characters>
  <Application>Microsoft Office Word</Application>
  <DocSecurity>0</DocSecurity>
  <Lines>228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Violations At Site Procedure</dc:title>
  <dc:subject>MS ISO 45001:2018 8.1.2</dc:subject>
  <dc:creator/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