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EF" w:rsidRDefault="00850DC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B117E8" wp14:editId="26EF0543">
                <wp:simplePos x="0" y="0"/>
                <wp:positionH relativeFrom="column">
                  <wp:posOffset>676275</wp:posOffset>
                </wp:positionH>
                <wp:positionV relativeFrom="paragraph">
                  <wp:posOffset>88265</wp:posOffset>
                </wp:positionV>
                <wp:extent cx="1419225" cy="539750"/>
                <wp:effectExtent l="0" t="0" r="0" b="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DC6" w:rsidRPr="00850DC6" w:rsidRDefault="00850DC6" w:rsidP="00850DC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lang w:val="en-MY"/>
                              </w:rPr>
                            </w:pPr>
                            <w:r w:rsidRPr="00850DC6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lang w:val="en-MY"/>
                              </w:rPr>
                              <w:t>HEXATECH</w:t>
                            </w:r>
                          </w:p>
                          <w:p w:rsidR="00850DC6" w:rsidRPr="00850DC6" w:rsidRDefault="00850DC6" w:rsidP="00850DC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50DC6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lang w:val="en-MY"/>
                              </w:rPr>
                              <w:t>(Address)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117E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.25pt;margin-top:6.95pt;width:111.75pt;height:4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H6pQIAAJIFAAAOAAAAZHJzL2Uyb0RvYy54bWysVFtv2yAUfp+0/4B4d30pTmKrTtXG8TSp&#10;Wye1+wHExjEaBg9InGrqf9+BNJe2L9M2PyDgHL5z+T6fq+tdL9CWacOVLHB8EWHEZK0aLtcF/v5Y&#10;BTOMjKWyoUJJVuAnZvD1/OOHq3HIWaI6JRqmEYBIk49DgTtrhzwMTd2xnpoLNTAJxlbpnlo46nXY&#10;aDoCei/CJIom4ah0M2hVM2Pgttwb8dzjty2r7X3bGmaRKDDkZv2q/bpyazi/ovla06Hj9Usa9C+y&#10;6CmXEPQIVVJL0Ubzd1A9r7UyqrUXtepD1ba8Zr4GqCaO3lTz0NGB+VqgOWY4tsn8P9j66/abRrwp&#10;MBAlaQ8UPbKdRbdqhxLi2jMOJgevhwH87A7ugWZfqhnuVP3DIKkWHZVrdqO1GjtGG0gvdi/Ds6d7&#10;HONAVuMX1UAcurHKA+1a3bveQTcQoANNT0dqXC61C0niLElSjGqwpZfZNPXchTQ/vB60sZ+Y6pHb&#10;FFgD9R6dbu+MddnQ/ODigklVcSE8/UK+ugDH/Q3EhqfO5rLwbP7Komw5W85IQJLJMiBRWQY31YIE&#10;kyqepuVluViU8bOLG5O8403DpAtzUFZM/oy5F43vNXHUllGCNw7OpWT0erUQGm0pKLvyn+85WE5u&#10;4es0fBOgljclxQmJbpMsqCazaUAqkgbZNJoFUZzdZpOIZKSsXpd0xyX795LQWOAsBU59Oaek39QW&#10;+e99bTTvuYXZIXgP4j060dxJcCkbT62lXOz3Z61w6Z9aAXQfiPaCdRrdq9XuVjtAcSpeqeYJpAuD&#10;zt7D0goFydeCDxiNMDwKbH5uqGYYic8S5J/FhLhp4w8knSZw0OeW1bmFyrpTMJMsRptB83UH8j39&#10;QPDj+2RfhpSbLOdn2J+P0vlvAAAA//8DAFBLAwQUAAYACAAAACEANjX2dtwAAAAJAQAADwAAAGRy&#10;cy9kb3ducmV2LnhtbEyPy07DMBBF90j8gzVI7KgNoVUT4lQIxBZEeUjspvE0iYjHUew24e8ZVnQ3&#10;V3N0H+Vm9r060hi7wBauFwYUcR1cx42F97enqzWomJAd9oHJwg9F2FTnZyUWLkz8SsdtapSYcCzQ&#10;QpvSUGgd65Y8xkUYiOW3D6PHJHJstBtxEnPf6xtjVtpjx5LQ4kAPLdXf24O38PG8//q8NS/No18O&#10;U5iNZp9ray8v5vs7UInm9A/DX32pDpV02oUDu6h60Wa1FFSOLAclQJYZGbezkK9z0FWpTxdUvwAA&#10;AP//AwBQSwECLQAUAAYACAAAACEAtoM4kv4AAADhAQAAEwAAAAAAAAAAAAAAAAAAAAAAW0NvbnRl&#10;bnRfVHlwZXNdLnhtbFBLAQItABQABgAIAAAAIQA4/SH/1gAAAJQBAAALAAAAAAAAAAAAAAAAAC8B&#10;AABfcmVscy8ucmVsc1BLAQItABQABgAIAAAAIQAkgaH6pQIAAJIFAAAOAAAAAAAAAAAAAAAAAC4C&#10;AABkcnMvZTJvRG9jLnhtbFBLAQItABQABgAIAAAAIQA2NfZ23AAAAAkBAAAPAAAAAAAAAAAAAAAA&#10;AP8EAABkcnMvZG93bnJldi54bWxQSwUGAAAAAAQABADzAAAACAYAAAAA&#10;" filled="f" stroked="f">
                <v:textbox>
                  <w:txbxContent>
                    <w:p w:rsidR="00850DC6" w:rsidRPr="00850DC6" w:rsidRDefault="00850DC6" w:rsidP="00850DC6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  <w:sz w:val="28"/>
                          <w:szCs w:val="28"/>
                          <w:lang w:val="en-MY"/>
                        </w:rPr>
                      </w:pPr>
                      <w:r w:rsidRPr="00850DC6">
                        <w:rPr>
                          <w:rFonts w:ascii="Calibri" w:hAnsi="Calibri"/>
                          <w:color w:val="000000"/>
                          <w:sz w:val="28"/>
                          <w:szCs w:val="28"/>
                          <w:lang w:val="en-MY"/>
                        </w:rPr>
                        <w:t>HEXATECH</w:t>
                      </w:r>
                    </w:p>
                    <w:p w:rsidR="00850DC6" w:rsidRPr="00850DC6" w:rsidRDefault="00850DC6" w:rsidP="00850DC6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50DC6">
                        <w:rPr>
                          <w:rFonts w:ascii="Calibri" w:hAnsi="Calibri"/>
                          <w:color w:val="000000"/>
                          <w:sz w:val="28"/>
                          <w:szCs w:val="28"/>
                          <w:lang w:val="en-MY"/>
                        </w:rPr>
                        <w:t>(Address)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6944" behindDoc="0" locked="0" layoutInCell="1" allowOverlap="1" wp14:anchorId="28F63796" wp14:editId="08BF3483">
            <wp:simplePos x="0" y="0"/>
            <wp:positionH relativeFrom="column">
              <wp:posOffset>47625</wp:posOffset>
            </wp:positionH>
            <wp:positionV relativeFrom="paragraph">
              <wp:posOffset>-168910</wp:posOffset>
            </wp:positionV>
            <wp:extent cx="609600" cy="94722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94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C1D" w:rsidRDefault="00C26C1D"/>
    <w:p w:rsidR="00466358" w:rsidRDefault="00C26C1D">
      <w:r>
        <w:t xml:space="preserve">                                                                                                </w:t>
      </w:r>
    </w:p>
    <w:p w:rsidR="00115375" w:rsidRDefault="00115375"/>
    <w:p w:rsidR="00DF0C95" w:rsidRDefault="00DF0C95"/>
    <w:p w:rsidR="00DF0C95" w:rsidRDefault="00DF0C95"/>
    <w:p w:rsidR="00CC60C0" w:rsidRDefault="00CC60C0"/>
    <w:p w:rsidR="00B96171" w:rsidRPr="00BD1B7A" w:rsidRDefault="00BD1B7A">
      <w:pPr>
        <w:rPr>
          <w:rFonts w:asciiTheme="minorHAnsi" w:hAnsiTheme="minorHAnsi"/>
          <w:sz w:val="24"/>
          <w:szCs w:val="24"/>
        </w:rPr>
      </w:pPr>
      <w:r w:rsidRPr="00BD1B7A">
        <w:rPr>
          <w:rFonts w:asciiTheme="minorHAnsi" w:hAnsiTheme="minorHAnsi"/>
          <w:sz w:val="24"/>
          <w:szCs w:val="24"/>
        </w:rPr>
        <w:t>Our Ref:</w:t>
      </w:r>
      <w:r w:rsidR="00850DC6">
        <w:rPr>
          <w:rFonts w:asciiTheme="minorHAnsi" w:hAnsiTheme="minorHAnsi"/>
          <w:sz w:val="24"/>
          <w:szCs w:val="24"/>
        </w:rPr>
        <w:t xml:space="preserve">   </w:t>
      </w:r>
    </w:p>
    <w:p w:rsidR="00C26C1D" w:rsidRPr="00BD1B7A" w:rsidRDefault="00BD1B7A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BD1B7A">
        <w:rPr>
          <w:rFonts w:asciiTheme="minorHAnsi" w:hAnsiTheme="minorHAnsi"/>
          <w:sz w:val="24"/>
          <w:szCs w:val="24"/>
        </w:rPr>
        <w:t>Date:</w:t>
      </w:r>
      <w:r w:rsidR="00245381">
        <w:rPr>
          <w:rFonts w:asciiTheme="minorHAnsi" w:hAnsiTheme="minorHAnsi"/>
          <w:sz w:val="24"/>
          <w:szCs w:val="24"/>
        </w:rPr>
        <w:tab/>
        <w:t xml:space="preserve">     </w:t>
      </w:r>
    </w:p>
    <w:p w:rsidR="004C4C2E" w:rsidRPr="00BD1B7A" w:rsidRDefault="004C4C2E" w:rsidP="004C4C2E">
      <w:pPr>
        <w:jc w:val="both"/>
        <w:rPr>
          <w:rFonts w:asciiTheme="minorHAnsi" w:hAnsiTheme="minorHAnsi"/>
          <w:b/>
          <w:bCs/>
          <w:sz w:val="24"/>
          <w:szCs w:val="24"/>
          <w:lang w:eastAsia="zh-CN"/>
        </w:rPr>
      </w:pPr>
    </w:p>
    <w:p w:rsidR="00703F27" w:rsidRPr="00703F27" w:rsidRDefault="00850DC6" w:rsidP="004C4C2E">
      <w:pPr>
        <w:jc w:val="both"/>
        <w:rPr>
          <w:rFonts w:ascii="Arial Narrow" w:eastAsia="Times New Roman" w:hAnsi="Arial Narrow"/>
          <w:b/>
          <w:color w:val="000000"/>
          <w:sz w:val="24"/>
          <w:szCs w:val="24"/>
          <w:lang w:val="en-US"/>
        </w:rPr>
      </w:pPr>
      <w:r>
        <w:rPr>
          <w:rFonts w:ascii="Arial Narrow" w:eastAsia="Times New Roman" w:hAnsi="Arial Narrow"/>
          <w:b/>
          <w:color w:val="000000"/>
          <w:sz w:val="24"/>
          <w:szCs w:val="24"/>
          <w:lang w:val="en-US"/>
        </w:rPr>
        <w:t>ABC Corporation</w:t>
      </w:r>
      <w:r w:rsidR="00B32240">
        <w:rPr>
          <w:rFonts w:ascii="Arial Narrow" w:eastAsia="Times New Roman" w:hAnsi="Arial Narrow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B32240">
        <w:rPr>
          <w:rFonts w:ascii="Arial Narrow" w:eastAsia="Times New Roman" w:hAnsi="Arial Narrow"/>
          <w:b/>
          <w:color w:val="000000"/>
          <w:sz w:val="24"/>
          <w:szCs w:val="24"/>
          <w:lang w:val="en-US"/>
        </w:rPr>
        <w:t>Berhad</w:t>
      </w:r>
      <w:proofErr w:type="spellEnd"/>
      <w:r w:rsidR="00703F27" w:rsidRPr="00703F27">
        <w:rPr>
          <w:rFonts w:ascii="Arial Narrow" w:eastAsia="Times New Roman" w:hAnsi="Arial Narrow"/>
          <w:b/>
          <w:color w:val="000000"/>
          <w:sz w:val="24"/>
          <w:szCs w:val="24"/>
          <w:lang w:val="en-US"/>
        </w:rPr>
        <w:t xml:space="preserve"> </w:t>
      </w:r>
    </w:p>
    <w:p w:rsidR="004C4C2E" w:rsidRPr="00BD1B7A" w:rsidRDefault="00703F27" w:rsidP="004C4C2E">
      <w:pPr>
        <w:jc w:val="both"/>
        <w:rPr>
          <w:rFonts w:asciiTheme="minorHAnsi" w:hAnsiTheme="minorHAnsi"/>
          <w:bCs/>
          <w:sz w:val="24"/>
          <w:szCs w:val="24"/>
          <w:lang w:eastAsia="zh-CN"/>
        </w:rPr>
      </w:pPr>
      <w:r>
        <w:rPr>
          <w:rFonts w:ascii="Arial Narrow" w:eastAsia="Times New Roman" w:hAnsi="Arial Narrow"/>
          <w:color w:val="000000"/>
          <w:sz w:val="24"/>
          <w:szCs w:val="24"/>
          <w:lang w:val="en-US"/>
        </w:rPr>
        <w:t xml:space="preserve">Lot </w:t>
      </w:r>
      <w:r w:rsidR="00850DC6">
        <w:rPr>
          <w:rFonts w:ascii="Arial Narrow" w:eastAsia="Times New Roman" w:hAnsi="Arial Narrow"/>
          <w:color w:val="000000"/>
          <w:sz w:val="24"/>
          <w:szCs w:val="24"/>
          <w:lang w:val="en-US"/>
        </w:rPr>
        <w:t>D-33</w:t>
      </w:r>
      <w:r w:rsidRPr="00703F27">
        <w:rPr>
          <w:rFonts w:ascii="Arial Narrow" w:eastAsia="Times New Roman" w:hAnsi="Arial Narrow"/>
          <w:color w:val="000000"/>
          <w:sz w:val="24"/>
          <w:szCs w:val="24"/>
          <w:lang w:val="en-US"/>
        </w:rPr>
        <w:t xml:space="preserve">-03, </w:t>
      </w:r>
      <w:proofErr w:type="spellStart"/>
      <w:r w:rsidRPr="00703F27">
        <w:rPr>
          <w:rFonts w:ascii="Arial Narrow" w:eastAsia="Times New Roman" w:hAnsi="Arial Narrow"/>
          <w:color w:val="000000"/>
          <w:sz w:val="24"/>
          <w:szCs w:val="24"/>
          <w:lang w:val="en-US"/>
        </w:rPr>
        <w:t>Dataran</w:t>
      </w:r>
      <w:proofErr w:type="spellEnd"/>
      <w:r w:rsidRPr="00703F27">
        <w:rPr>
          <w:rFonts w:ascii="Arial Narrow" w:eastAsia="Times New Roman" w:hAnsi="Arial Narrow"/>
          <w:color w:val="000000"/>
          <w:sz w:val="24"/>
          <w:szCs w:val="24"/>
          <w:lang w:val="en-US"/>
        </w:rPr>
        <w:t xml:space="preserve"> 3 Two,</w:t>
      </w:r>
    </w:p>
    <w:p w:rsidR="00703F27" w:rsidRDefault="00703F27" w:rsidP="004C4C2E">
      <w:pPr>
        <w:jc w:val="both"/>
        <w:rPr>
          <w:rFonts w:ascii="Arial Narrow" w:eastAsia="Times New Roman" w:hAnsi="Arial Narrow"/>
          <w:color w:val="000000"/>
          <w:sz w:val="24"/>
          <w:szCs w:val="24"/>
          <w:lang w:val="en-US"/>
        </w:rPr>
      </w:pPr>
      <w:r w:rsidRPr="00703F27">
        <w:rPr>
          <w:rFonts w:ascii="Arial Narrow" w:eastAsia="Times New Roman" w:hAnsi="Arial Narrow"/>
          <w:color w:val="000000"/>
          <w:sz w:val="24"/>
          <w:szCs w:val="24"/>
          <w:lang w:val="en-US"/>
        </w:rPr>
        <w:t xml:space="preserve">No. 2, Jalan 19/1, </w:t>
      </w:r>
    </w:p>
    <w:p w:rsidR="00703F27" w:rsidRDefault="00703F27" w:rsidP="004C4C2E">
      <w:pPr>
        <w:jc w:val="both"/>
        <w:rPr>
          <w:rFonts w:ascii="Arial Narrow" w:eastAsia="Times New Roman" w:hAnsi="Arial Narrow"/>
          <w:color w:val="000000"/>
          <w:sz w:val="24"/>
          <w:szCs w:val="24"/>
          <w:lang w:val="en-US"/>
        </w:rPr>
      </w:pPr>
      <w:r w:rsidRPr="00703F27">
        <w:rPr>
          <w:rFonts w:ascii="Arial Narrow" w:eastAsia="Times New Roman" w:hAnsi="Arial Narrow"/>
          <w:color w:val="000000"/>
          <w:sz w:val="24"/>
          <w:szCs w:val="24"/>
          <w:lang w:val="en-US"/>
        </w:rPr>
        <w:t>46300 PETALING JAYA</w:t>
      </w:r>
      <w:r>
        <w:rPr>
          <w:rFonts w:ascii="Arial Narrow" w:eastAsia="Times New Roman" w:hAnsi="Arial Narrow"/>
          <w:color w:val="000000"/>
          <w:sz w:val="24"/>
          <w:szCs w:val="24"/>
          <w:lang w:val="en-US"/>
        </w:rPr>
        <w:t>,</w:t>
      </w:r>
      <w:r w:rsidRPr="00703F27">
        <w:rPr>
          <w:rFonts w:ascii="Arial Narrow" w:eastAsia="Times New Roman" w:hAnsi="Arial Narrow"/>
          <w:color w:val="000000"/>
          <w:sz w:val="24"/>
          <w:szCs w:val="24"/>
          <w:lang w:val="en-US"/>
        </w:rPr>
        <w:t xml:space="preserve"> </w:t>
      </w:r>
    </w:p>
    <w:p w:rsidR="00703F27" w:rsidRDefault="00703F27" w:rsidP="004C4C2E">
      <w:pPr>
        <w:jc w:val="both"/>
        <w:rPr>
          <w:rFonts w:ascii="Arial Narrow" w:eastAsia="Times New Roman" w:hAnsi="Arial Narrow"/>
          <w:color w:val="000000"/>
          <w:sz w:val="24"/>
          <w:szCs w:val="24"/>
          <w:lang w:val="en-US"/>
        </w:rPr>
      </w:pPr>
      <w:r w:rsidRPr="00703F27">
        <w:rPr>
          <w:rFonts w:ascii="Arial Narrow" w:eastAsia="Times New Roman" w:hAnsi="Arial Narrow"/>
          <w:color w:val="000000"/>
          <w:sz w:val="24"/>
          <w:szCs w:val="24"/>
          <w:lang w:val="en-US"/>
        </w:rPr>
        <w:t>Selangor Darul Ehsan</w:t>
      </w:r>
      <w:r>
        <w:rPr>
          <w:rFonts w:ascii="Arial Narrow" w:eastAsia="Times New Roman" w:hAnsi="Arial Narrow"/>
          <w:color w:val="000000"/>
          <w:sz w:val="24"/>
          <w:szCs w:val="24"/>
          <w:lang w:val="en-US"/>
        </w:rPr>
        <w:t>,</w:t>
      </w:r>
    </w:p>
    <w:p w:rsidR="004C4C2E" w:rsidRPr="00BD1B7A" w:rsidRDefault="00703F27" w:rsidP="004C4C2E">
      <w:pPr>
        <w:jc w:val="both"/>
        <w:rPr>
          <w:rFonts w:asciiTheme="minorHAnsi" w:hAnsiTheme="minorHAnsi"/>
          <w:bCs/>
          <w:sz w:val="24"/>
          <w:szCs w:val="24"/>
          <w:lang w:eastAsia="zh-CN"/>
        </w:rPr>
      </w:pPr>
      <w:r w:rsidRPr="00703F27">
        <w:rPr>
          <w:rFonts w:ascii="Arial Narrow" w:eastAsia="Times New Roman" w:hAnsi="Arial Narrow"/>
          <w:color w:val="000000"/>
          <w:sz w:val="24"/>
          <w:szCs w:val="24"/>
          <w:lang w:val="en-US"/>
        </w:rPr>
        <w:t>Malaysia</w:t>
      </w:r>
      <w:r>
        <w:rPr>
          <w:rFonts w:ascii="Arial Narrow" w:eastAsia="Times New Roman" w:hAnsi="Arial Narrow"/>
          <w:color w:val="000000"/>
          <w:sz w:val="24"/>
          <w:szCs w:val="24"/>
          <w:lang w:val="en-US"/>
        </w:rPr>
        <w:t>.</w:t>
      </w:r>
    </w:p>
    <w:p w:rsidR="00DD1B41" w:rsidRDefault="00DD1B41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D1B7A" w:rsidRPr="00D40C2D" w:rsidRDefault="00D40C2D" w:rsidP="00BD1B7A">
      <w:pPr>
        <w:spacing w:line="276" w:lineRule="auto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>Project Completion</w:t>
      </w:r>
      <w:r w:rsidR="00BD1B7A" w:rsidRPr="00D40C2D">
        <w:rPr>
          <w:rFonts w:asciiTheme="minorHAnsi" w:hAnsiTheme="minorHAnsi" w:cs="Arial"/>
          <w:b/>
          <w:sz w:val="24"/>
          <w:szCs w:val="24"/>
          <w:u w:val="single"/>
        </w:rPr>
        <w:t xml:space="preserve"> Warranty</w:t>
      </w:r>
    </w:p>
    <w:p w:rsidR="00BD1B7A" w:rsidRPr="00BD1B7A" w:rsidRDefault="00BD1B7A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D40C2D" w:rsidRDefault="00BD1B7A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BD1B7A">
        <w:rPr>
          <w:rFonts w:asciiTheme="minorHAnsi" w:hAnsiTheme="minorHAnsi" w:cs="Arial"/>
          <w:sz w:val="24"/>
          <w:szCs w:val="24"/>
        </w:rPr>
        <w:t xml:space="preserve">Project Name: </w:t>
      </w:r>
      <w:r w:rsidR="00D40C2D">
        <w:rPr>
          <w:rFonts w:asciiTheme="minorHAnsi" w:hAnsiTheme="minorHAnsi" w:cs="Arial"/>
          <w:sz w:val="24"/>
          <w:szCs w:val="24"/>
        </w:rPr>
        <w:t xml:space="preserve"> </w:t>
      </w:r>
      <w:r w:rsidR="00D40C2D" w:rsidRPr="00D40C2D">
        <w:rPr>
          <w:rFonts w:asciiTheme="minorHAnsi" w:hAnsiTheme="minorHAnsi" w:cs="Arial"/>
          <w:sz w:val="24"/>
          <w:szCs w:val="24"/>
        </w:rPr>
        <w:t xml:space="preserve">RENOVATION </w:t>
      </w:r>
      <w:r w:rsidR="00850DC6">
        <w:rPr>
          <w:rFonts w:asciiTheme="minorHAnsi" w:hAnsiTheme="minorHAnsi" w:cs="Arial"/>
          <w:sz w:val="24"/>
          <w:szCs w:val="24"/>
        </w:rPr>
        <w:t>WORKS AT ABC CORPORATION OFFICE</w:t>
      </w:r>
      <w:r w:rsidR="00D40C2D" w:rsidRPr="00D40C2D">
        <w:rPr>
          <w:rFonts w:asciiTheme="minorHAnsi" w:hAnsiTheme="minorHAnsi" w:cs="Arial"/>
          <w:sz w:val="24"/>
          <w:szCs w:val="24"/>
        </w:rPr>
        <w:t xml:space="preserve">, </w:t>
      </w:r>
      <w:r w:rsidR="00850DC6">
        <w:rPr>
          <w:rFonts w:asciiTheme="minorHAnsi" w:hAnsiTheme="minorHAnsi" w:cs="Arial"/>
          <w:sz w:val="24"/>
          <w:szCs w:val="24"/>
        </w:rPr>
        <w:t>LOT D-33-03</w:t>
      </w:r>
      <w:r w:rsidR="00D40C2D">
        <w:rPr>
          <w:rFonts w:asciiTheme="minorHAnsi" w:hAnsiTheme="minorHAnsi" w:cs="Arial"/>
          <w:sz w:val="24"/>
          <w:szCs w:val="24"/>
        </w:rPr>
        <w:t xml:space="preserve">, </w:t>
      </w:r>
    </w:p>
    <w:p w:rsidR="00BD1B7A" w:rsidRPr="00BD1B7A" w:rsidRDefault="00D40C2D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D40C2D">
        <w:rPr>
          <w:rFonts w:asciiTheme="minorHAnsi" w:hAnsiTheme="minorHAnsi" w:cs="Arial"/>
          <w:sz w:val="24"/>
          <w:szCs w:val="24"/>
        </w:rPr>
        <w:t>3 TWO SQUARE PETALING JAYA</w:t>
      </w:r>
    </w:p>
    <w:p w:rsidR="00BD1B7A" w:rsidRPr="00BD1B7A" w:rsidRDefault="00BD1B7A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D1B7A" w:rsidRPr="00BD1B7A" w:rsidRDefault="00BD1B7A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BD1B7A">
        <w:rPr>
          <w:rFonts w:asciiTheme="minorHAnsi" w:hAnsiTheme="minorHAnsi" w:cs="Arial"/>
          <w:sz w:val="24"/>
          <w:szCs w:val="24"/>
        </w:rPr>
        <w:t xml:space="preserve">We, undersigned, do hereby warrant that all labour and material furnished and work performed in conjunction with the above referenced project are in compliance </w:t>
      </w:r>
      <w:r w:rsidR="00703F27">
        <w:rPr>
          <w:rFonts w:asciiTheme="minorHAnsi" w:hAnsiTheme="minorHAnsi" w:cs="Arial"/>
          <w:sz w:val="24"/>
          <w:szCs w:val="24"/>
        </w:rPr>
        <w:t>with the L</w:t>
      </w:r>
      <w:r w:rsidR="00850DC6">
        <w:rPr>
          <w:rFonts w:asciiTheme="minorHAnsi" w:hAnsiTheme="minorHAnsi" w:cs="Arial"/>
          <w:sz w:val="24"/>
          <w:szCs w:val="24"/>
        </w:rPr>
        <w:t>etter of Award dated ………</w:t>
      </w:r>
      <w:r w:rsidR="00D40C2D">
        <w:rPr>
          <w:rFonts w:asciiTheme="minorHAnsi" w:hAnsiTheme="minorHAnsi" w:cs="Arial"/>
          <w:sz w:val="24"/>
          <w:szCs w:val="24"/>
        </w:rPr>
        <w:t xml:space="preserve"> </w:t>
      </w:r>
      <w:r w:rsidR="00703F27">
        <w:rPr>
          <w:rFonts w:asciiTheme="minorHAnsi" w:hAnsiTheme="minorHAnsi" w:cs="Arial"/>
          <w:sz w:val="24"/>
          <w:szCs w:val="24"/>
        </w:rPr>
        <w:t>and authorized variation</w:t>
      </w:r>
      <w:r w:rsidRPr="00BD1B7A">
        <w:rPr>
          <w:rFonts w:asciiTheme="minorHAnsi" w:hAnsiTheme="minorHAnsi" w:cs="Arial"/>
          <w:sz w:val="24"/>
          <w:szCs w:val="24"/>
        </w:rPr>
        <w:t xml:space="preserve">s thereto, and will be free from defects due to defective materials or workmanship for a period of </w:t>
      </w:r>
      <w:r w:rsidR="00024C87">
        <w:rPr>
          <w:rFonts w:asciiTheme="minorHAnsi" w:hAnsiTheme="minorHAnsi" w:cs="Arial"/>
          <w:sz w:val="24"/>
          <w:szCs w:val="24"/>
        </w:rPr>
        <w:t xml:space="preserve">six </w:t>
      </w:r>
      <w:r w:rsidR="00703F27">
        <w:rPr>
          <w:rFonts w:asciiTheme="minorHAnsi" w:hAnsiTheme="minorHAnsi" w:cs="Arial"/>
          <w:sz w:val="24"/>
          <w:szCs w:val="24"/>
        </w:rPr>
        <w:t xml:space="preserve">(6) months which </w:t>
      </w:r>
      <w:r w:rsidRPr="00BD1B7A">
        <w:rPr>
          <w:rFonts w:asciiTheme="minorHAnsi" w:hAnsiTheme="minorHAnsi" w:cs="Arial"/>
          <w:sz w:val="24"/>
          <w:szCs w:val="24"/>
        </w:rPr>
        <w:t xml:space="preserve">commences on </w:t>
      </w:r>
      <w:proofErr w:type="gramStart"/>
      <w:r w:rsidR="00850DC6">
        <w:rPr>
          <w:rFonts w:asciiTheme="minorHAnsi" w:hAnsiTheme="minorHAnsi" w:cs="Arial"/>
          <w:sz w:val="24"/>
          <w:szCs w:val="24"/>
        </w:rPr>
        <w:t>…..</w:t>
      </w:r>
      <w:proofErr w:type="gramEnd"/>
      <w:r w:rsidR="00850DC6">
        <w:rPr>
          <w:rFonts w:asciiTheme="minorHAnsi" w:hAnsiTheme="minorHAnsi" w:cs="Arial"/>
          <w:sz w:val="24"/>
          <w:szCs w:val="24"/>
        </w:rPr>
        <w:t>(date)……</w:t>
      </w:r>
      <w:r w:rsidR="00D40C2D">
        <w:rPr>
          <w:rFonts w:asciiTheme="minorHAnsi" w:hAnsiTheme="minorHAnsi" w:cs="Arial"/>
          <w:sz w:val="24"/>
          <w:szCs w:val="24"/>
        </w:rPr>
        <w:t xml:space="preserve"> </w:t>
      </w:r>
      <w:r w:rsidRPr="00BD1B7A">
        <w:rPr>
          <w:rFonts w:asciiTheme="minorHAnsi" w:hAnsiTheme="minorHAnsi" w:cs="Arial"/>
          <w:sz w:val="24"/>
          <w:szCs w:val="24"/>
        </w:rPr>
        <w:t>and expires on</w:t>
      </w:r>
      <w:r w:rsidR="00850DC6">
        <w:rPr>
          <w:rFonts w:asciiTheme="minorHAnsi" w:hAnsiTheme="minorHAnsi" w:cs="Arial"/>
          <w:sz w:val="24"/>
          <w:szCs w:val="24"/>
        </w:rPr>
        <w:t xml:space="preserve"> .....(date)…..</w:t>
      </w:r>
      <w:r w:rsidRPr="00BD1B7A">
        <w:rPr>
          <w:rFonts w:asciiTheme="minorHAnsi" w:hAnsiTheme="minorHAnsi" w:cs="Arial"/>
          <w:sz w:val="24"/>
          <w:szCs w:val="24"/>
        </w:rPr>
        <w:t xml:space="preserve">. </w:t>
      </w:r>
    </w:p>
    <w:p w:rsidR="00BD1B7A" w:rsidRPr="00BD1B7A" w:rsidRDefault="00BD1B7A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D1B7A" w:rsidRPr="00BD1B7A" w:rsidRDefault="00024C87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As for the r</w:t>
      </w:r>
      <w:r w:rsidR="00BD1B7A" w:rsidRPr="00BD1B7A">
        <w:rPr>
          <w:rFonts w:asciiTheme="minorHAnsi" w:hAnsiTheme="minorHAnsi" w:cs="Arial"/>
          <w:sz w:val="24"/>
          <w:szCs w:val="24"/>
        </w:rPr>
        <w:t>epair of leak</w:t>
      </w:r>
      <w:r>
        <w:rPr>
          <w:rFonts w:asciiTheme="minorHAnsi" w:hAnsiTheme="minorHAnsi" w:cs="Arial"/>
          <w:sz w:val="24"/>
          <w:szCs w:val="24"/>
        </w:rPr>
        <w:t>ed water pipe above panty a</w:t>
      </w:r>
      <w:r w:rsidR="00850DC6">
        <w:rPr>
          <w:rFonts w:asciiTheme="minorHAnsi" w:hAnsiTheme="minorHAnsi" w:cs="Arial"/>
          <w:sz w:val="24"/>
          <w:szCs w:val="24"/>
        </w:rPr>
        <w:t>rea, the warranty shall be …</w:t>
      </w:r>
      <w:proofErr w:type="gramStart"/>
      <w:r w:rsidR="00850DC6">
        <w:rPr>
          <w:rFonts w:asciiTheme="minorHAnsi" w:hAnsiTheme="minorHAnsi" w:cs="Arial"/>
          <w:sz w:val="24"/>
          <w:szCs w:val="24"/>
        </w:rPr>
        <w:t>…..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(</w:t>
      </w:r>
      <w:proofErr w:type="gramStart"/>
      <w:r w:rsidR="00850DC6">
        <w:rPr>
          <w:rFonts w:asciiTheme="minorHAnsi" w:hAnsiTheme="minorHAnsi" w:cs="Arial"/>
          <w:sz w:val="24"/>
          <w:szCs w:val="24"/>
        </w:rPr>
        <w:t>…..</w:t>
      </w:r>
      <w:proofErr w:type="gramEnd"/>
      <w:r w:rsidR="00703F27">
        <w:rPr>
          <w:rFonts w:asciiTheme="minorHAnsi" w:hAnsiTheme="minorHAnsi" w:cs="Arial"/>
          <w:sz w:val="24"/>
          <w:szCs w:val="24"/>
        </w:rPr>
        <w:t>) years commencing</w:t>
      </w:r>
      <w:r w:rsidR="00850DC6">
        <w:rPr>
          <w:rFonts w:asciiTheme="minorHAnsi" w:hAnsiTheme="minorHAnsi" w:cs="Arial"/>
          <w:sz w:val="24"/>
          <w:szCs w:val="24"/>
        </w:rPr>
        <w:t xml:space="preserve"> on …..(date)……  and expires on </w:t>
      </w:r>
      <w:proofErr w:type="gramStart"/>
      <w:r w:rsidR="00850DC6">
        <w:rPr>
          <w:rFonts w:asciiTheme="minorHAnsi" w:hAnsiTheme="minorHAnsi" w:cs="Arial"/>
          <w:sz w:val="24"/>
          <w:szCs w:val="24"/>
        </w:rPr>
        <w:t>…..</w:t>
      </w:r>
      <w:proofErr w:type="gramEnd"/>
      <w:r w:rsidR="00850DC6">
        <w:rPr>
          <w:rFonts w:asciiTheme="minorHAnsi" w:hAnsiTheme="minorHAnsi" w:cs="Arial"/>
          <w:sz w:val="24"/>
          <w:szCs w:val="24"/>
        </w:rPr>
        <w:t>(date)……</w:t>
      </w:r>
      <w:r w:rsidR="00BD1B7A" w:rsidRPr="00BD1B7A">
        <w:rPr>
          <w:rFonts w:asciiTheme="minorHAnsi" w:hAnsiTheme="minorHAnsi" w:cs="Arial"/>
          <w:sz w:val="24"/>
          <w:szCs w:val="24"/>
        </w:rPr>
        <w:t>.</w:t>
      </w:r>
    </w:p>
    <w:p w:rsidR="00BD1B7A" w:rsidRPr="00BD1B7A" w:rsidRDefault="00BD1B7A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D1B7A" w:rsidRPr="00B32240" w:rsidRDefault="00BD1B7A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B32240">
        <w:rPr>
          <w:rFonts w:asciiTheme="minorHAnsi" w:hAnsiTheme="minorHAnsi" w:cs="Arial"/>
          <w:sz w:val="24"/>
          <w:szCs w:val="24"/>
        </w:rPr>
        <w:t>Should any defects develop during the warranty period due to improper material, workmanshi</w:t>
      </w:r>
      <w:r w:rsidR="008E31FA" w:rsidRPr="00B32240">
        <w:rPr>
          <w:rFonts w:asciiTheme="minorHAnsi" w:hAnsiTheme="minorHAnsi" w:cs="Arial"/>
          <w:sz w:val="24"/>
          <w:szCs w:val="24"/>
        </w:rPr>
        <w:t xml:space="preserve">p, or arrangement, the same, </w:t>
      </w:r>
      <w:r w:rsidRPr="00B32240">
        <w:rPr>
          <w:rFonts w:asciiTheme="minorHAnsi" w:hAnsiTheme="minorHAnsi" w:cs="Arial"/>
          <w:sz w:val="24"/>
          <w:szCs w:val="24"/>
        </w:rPr>
        <w:t xml:space="preserve">shall be made good by the undersigned </w:t>
      </w:r>
      <w:r w:rsidR="00850DC6">
        <w:rPr>
          <w:rFonts w:asciiTheme="minorHAnsi" w:hAnsiTheme="minorHAnsi" w:cs="Arial"/>
          <w:sz w:val="24"/>
          <w:szCs w:val="24"/>
        </w:rPr>
        <w:t xml:space="preserve">at no expense to ABC Corporation Office, 3 Two Square, </w:t>
      </w:r>
      <w:proofErr w:type="spellStart"/>
      <w:r w:rsidR="00850DC6">
        <w:rPr>
          <w:rFonts w:asciiTheme="minorHAnsi" w:hAnsiTheme="minorHAnsi" w:cs="Arial"/>
          <w:sz w:val="24"/>
          <w:szCs w:val="24"/>
        </w:rPr>
        <w:t>Petaling</w:t>
      </w:r>
      <w:proofErr w:type="spellEnd"/>
      <w:r w:rsidR="00850DC6">
        <w:rPr>
          <w:rFonts w:asciiTheme="minorHAnsi" w:hAnsiTheme="minorHAnsi" w:cs="Arial"/>
          <w:sz w:val="24"/>
          <w:szCs w:val="24"/>
        </w:rPr>
        <w:t xml:space="preserve"> Jaya. ABC Corporation</w:t>
      </w:r>
      <w:r w:rsidRPr="00B32240">
        <w:rPr>
          <w:rFonts w:asciiTheme="minorHAnsi" w:hAnsiTheme="minorHAnsi" w:cs="Arial"/>
          <w:sz w:val="24"/>
          <w:szCs w:val="24"/>
        </w:rPr>
        <w:t xml:space="preserve"> w</w:t>
      </w:r>
      <w:r w:rsidR="00850DC6">
        <w:rPr>
          <w:rFonts w:asciiTheme="minorHAnsi" w:hAnsiTheme="minorHAnsi" w:cs="Arial"/>
          <w:sz w:val="24"/>
          <w:szCs w:val="24"/>
        </w:rPr>
        <w:t xml:space="preserve">ill give Hexatech……. </w:t>
      </w:r>
      <w:r w:rsidRPr="00B32240">
        <w:rPr>
          <w:rFonts w:asciiTheme="minorHAnsi" w:hAnsiTheme="minorHAnsi" w:cs="Arial"/>
          <w:sz w:val="24"/>
          <w:szCs w:val="24"/>
        </w:rPr>
        <w:t>written notice of defective work.</w:t>
      </w:r>
    </w:p>
    <w:p w:rsidR="008E31FA" w:rsidRPr="00B32240" w:rsidRDefault="008E31FA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8E31FA" w:rsidRDefault="00B32240" w:rsidP="00BD1B7A">
      <w:pPr>
        <w:spacing w:line="276" w:lineRule="auto"/>
        <w:rPr>
          <w:rFonts w:asciiTheme="minorHAnsi" w:hAnsiTheme="minorHAnsi"/>
          <w:sz w:val="24"/>
          <w:szCs w:val="24"/>
        </w:rPr>
      </w:pPr>
      <w:r w:rsidRPr="00B32240">
        <w:rPr>
          <w:rFonts w:asciiTheme="minorHAnsi" w:hAnsiTheme="minorHAnsi"/>
          <w:sz w:val="24"/>
          <w:szCs w:val="24"/>
        </w:rPr>
        <w:t>The parties mentioned above hereby agree</w:t>
      </w:r>
      <w:r>
        <w:rPr>
          <w:rFonts w:asciiTheme="minorHAnsi" w:hAnsiTheme="minorHAnsi"/>
          <w:sz w:val="24"/>
          <w:szCs w:val="24"/>
        </w:rPr>
        <w:t xml:space="preserve"> to this Project Warranty</w:t>
      </w:r>
      <w:r w:rsidRPr="00B32240">
        <w:rPr>
          <w:rFonts w:asciiTheme="minorHAnsi" w:hAnsiTheme="minorHAnsi"/>
          <w:sz w:val="24"/>
          <w:szCs w:val="24"/>
        </w:rPr>
        <w:t xml:space="preserve"> and place their signatures:</w:t>
      </w:r>
    </w:p>
    <w:p w:rsidR="00B32240" w:rsidRDefault="00B32240" w:rsidP="00BD1B7A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B32240" w:rsidRDefault="00B32240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For and on behalf of                                        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For and on behalf of</w:t>
      </w:r>
    </w:p>
    <w:p w:rsidR="00B32240" w:rsidRDefault="00B32240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MCC Technique Sdn. Bhd.                     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850DC6">
        <w:rPr>
          <w:rFonts w:asciiTheme="minorHAnsi" w:hAnsiTheme="minorHAnsi" w:cs="Arial"/>
          <w:sz w:val="24"/>
          <w:szCs w:val="24"/>
        </w:rPr>
        <w:t>ABC Corporation</w:t>
      </w:r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Berhad</w:t>
      </w:r>
      <w:proofErr w:type="spellEnd"/>
    </w:p>
    <w:p w:rsidR="00B32240" w:rsidRDefault="00B32240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32240" w:rsidRDefault="00B32240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32240" w:rsidRDefault="00B32240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32240" w:rsidRDefault="00850DC6" w:rsidP="00BD1B7A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ENG CHOON LEONG</w:t>
      </w:r>
      <w:r w:rsidR="00B32240">
        <w:rPr>
          <w:rFonts w:asciiTheme="minorHAnsi" w:hAnsiTheme="minorHAnsi" w:cs="Arial"/>
          <w:sz w:val="24"/>
          <w:szCs w:val="24"/>
        </w:rPr>
        <w:tab/>
      </w:r>
      <w:r w:rsidR="00B32240">
        <w:rPr>
          <w:rFonts w:asciiTheme="minorHAnsi" w:hAnsiTheme="minorHAnsi" w:cs="Arial"/>
          <w:sz w:val="24"/>
          <w:szCs w:val="24"/>
        </w:rPr>
        <w:tab/>
      </w:r>
      <w:r w:rsidR="00B32240">
        <w:rPr>
          <w:rFonts w:asciiTheme="minorHAnsi" w:hAnsiTheme="minorHAnsi" w:cs="Arial"/>
          <w:sz w:val="24"/>
          <w:szCs w:val="24"/>
        </w:rPr>
        <w:tab/>
      </w:r>
      <w:r w:rsidR="00B32240">
        <w:rPr>
          <w:rFonts w:asciiTheme="minorHAnsi" w:hAnsiTheme="minorHAnsi" w:cs="Arial"/>
          <w:sz w:val="24"/>
          <w:szCs w:val="24"/>
        </w:rPr>
        <w:tab/>
      </w:r>
      <w:r w:rsidR="00B32240">
        <w:rPr>
          <w:rFonts w:asciiTheme="minorHAnsi" w:hAnsiTheme="minorHAnsi" w:cs="Arial"/>
          <w:sz w:val="24"/>
          <w:szCs w:val="24"/>
        </w:rPr>
        <w:tab/>
        <w:t>…………………………………………………….</w:t>
      </w:r>
    </w:p>
    <w:p w:rsidR="004C4C2E" w:rsidRDefault="00850DC6" w:rsidP="00B32240">
      <w:pPr>
        <w:spacing w:line="276" w:lineRule="auto"/>
        <w:rPr>
          <w:bCs/>
          <w:lang w:eastAsia="zh-CN"/>
        </w:rPr>
      </w:pPr>
      <w:r>
        <w:rPr>
          <w:rFonts w:asciiTheme="minorHAnsi" w:hAnsiTheme="minorHAnsi" w:cs="Arial"/>
          <w:sz w:val="24"/>
          <w:szCs w:val="24"/>
        </w:rPr>
        <w:t>Managing</w:t>
      </w:r>
      <w:r w:rsidR="00B32240">
        <w:rPr>
          <w:rFonts w:asciiTheme="minorHAnsi" w:hAnsiTheme="minorHAnsi" w:cs="Arial"/>
          <w:sz w:val="24"/>
          <w:szCs w:val="24"/>
        </w:rPr>
        <w:t xml:space="preserve"> Director</w:t>
      </w:r>
      <w:r w:rsidR="004C4C2E">
        <w:rPr>
          <w:bCs/>
          <w:lang w:eastAsia="zh-CN"/>
        </w:rPr>
        <w:tab/>
      </w:r>
      <w:r w:rsidR="00B32240">
        <w:rPr>
          <w:bCs/>
          <w:lang w:eastAsia="zh-CN"/>
        </w:rPr>
        <w:tab/>
      </w:r>
      <w:r w:rsidR="00B32240">
        <w:rPr>
          <w:bCs/>
          <w:lang w:eastAsia="zh-CN"/>
        </w:rPr>
        <w:tab/>
      </w:r>
      <w:r w:rsidR="00B32240">
        <w:rPr>
          <w:bCs/>
          <w:lang w:eastAsia="zh-CN"/>
        </w:rPr>
        <w:tab/>
      </w:r>
      <w:r w:rsidR="00B32240">
        <w:rPr>
          <w:bCs/>
          <w:lang w:eastAsia="zh-CN"/>
        </w:rPr>
        <w:tab/>
        <w:t>Authorized signature &amp; company chop</w:t>
      </w:r>
    </w:p>
    <w:p w:rsidR="00B32240" w:rsidRDefault="00B32240" w:rsidP="00B32240">
      <w:pPr>
        <w:spacing w:line="276" w:lineRule="auto"/>
        <w:rPr>
          <w:bCs/>
          <w:lang w:eastAsia="zh-CN"/>
        </w:rPr>
      </w:pPr>
      <w:r>
        <w:rPr>
          <w:bCs/>
          <w:lang w:eastAsia="zh-CN"/>
        </w:rPr>
        <w:t>Date: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  <w:t>Date:</w:t>
      </w:r>
    </w:p>
    <w:p w:rsidR="00115375" w:rsidRPr="00584F01" w:rsidRDefault="00115375" w:rsidP="004C4C2E">
      <w:pPr>
        <w:jc w:val="both"/>
        <w:rPr>
          <w:bCs/>
          <w:lang w:eastAsia="zh-CN"/>
        </w:rPr>
      </w:pPr>
    </w:p>
    <w:p w:rsidR="00115375" w:rsidRPr="00B96171" w:rsidRDefault="00115375">
      <w:pPr>
        <w:rPr>
          <w:b/>
          <w:sz w:val="12"/>
          <w:szCs w:val="12"/>
          <w:u w:val="single"/>
        </w:rPr>
      </w:pPr>
    </w:p>
    <w:p w:rsidR="00C26C1D" w:rsidRDefault="004172A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6219190</wp:posOffset>
                </wp:positionV>
                <wp:extent cx="4627880" cy="1038225"/>
                <wp:effectExtent l="0" t="0" r="1905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88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FAB" w:rsidRPr="00504CF5" w:rsidRDefault="00115FAB" w:rsidP="00504C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4CF5">
                              <w:rPr>
                                <w:b/>
                                <w:sz w:val="24"/>
                                <w:szCs w:val="24"/>
                              </w:rPr>
                              <w:t>MCC TECHNIQUE SDN. BHD.</w:t>
                            </w:r>
                            <w:r w:rsidRPr="00504CF5">
                              <w:rPr>
                                <w:sz w:val="24"/>
                                <w:szCs w:val="24"/>
                              </w:rPr>
                              <w:t xml:space="preserve"> (413794-M)</w:t>
                            </w:r>
                          </w:p>
                          <w:p w:rsidR="00115FAB" w:rsidRPr="00B704D9" w:rsidRDefault="00115FAB" w:rsidP="00504CF5">
                            <w:pPr>
                              <w:jc w:val="center"/>
                            </w:pPr>
                            <w:r w:rsidRPr="00B704D9">
                              <w:t xml:space="preserve">C-01-16, Jalan PPK 1, </w:t>
                            </w:r>
                            <w:proofErr w:type="spellStart"/>
                            <w:r w:rsidRPr="00B704D9">
                              <w:t>Persiaran</w:t>
                            </w:r>
                            <w:proofErr w:type="spellEnd"/>
                            <w:r w:rsidRPr="00B704D9">
                              <w:t xml:space="preserve"> </w:t>
                            </w:r>
                            <w:proofErr w:type="spellStart"/>
                            <w:r w:rsidRPr="00B704D9">
                              <w:t>Kinrara</w:t>
                            </w:r>
                            <w:proofErr w:type="spellEnd"/>
                            <w:r w:rsidRPr="00B704D9">
                              <w:t xml:space="preserve"> </w:t>
                            </w:r>
                            <w:proofErr w:type="spellStart"/>
                            <w:r w:rsidRPr="00B704D9">
                              <w:t>Sek</w:t>
                            </w:r>
                            <w:proofErr w:type="spellEnd"/>
                            <w:r w:rsidRPr="00B704D9">
                              <w:t xml:space="preserve"> 3,</w:t>
                            </w:r>
                          </w:p>
                          <w:p w:rsidR="00115FAB" w:rsidRPr="00B704D9" w:rsidRDefault="00115FAB" w:rsidP="00504CF5">
                            <w:pPr>
                              <w:jc w:val="center"/>
                            </w:pPr>
                            <w:r w:rsidRPr="00B704D9">
                              <w:t xml:space="preserve">Taman </w:t>
                            </w:r>
                            <w:proofErr w:type="spellStart"/>
                            <w:proofErr w:type="gramStart"/>
                            <w:r w:rsidRPr="00B704D9">
                              <w:t>Kinrara</w:t>
                            </w:r>
                            <w:proofErr w:type="spellEnd"/>
                            <w:r w:rsidRPr="00B704D9">
                              <w:t xml:space="preserve"> ,</w:t>
                            </w:r>
                            <w:proofErr w:type="gramEnd"/>
                            <w:r w:rsidRPr="00B704D9">
                              <w:t xml:space="preserve"> 47100 PUCHONG, Selangor Darul Ehsan, MALAYSIA.</w:t>
                            </w:r>
                          </w:p>
                          <w:p w:rsidR="00115FAB" w:rsidRPr="00B704D9" w:rsidRDefault="00115FAB" w:rsidP="00504CF5">
                            <w:pPr>
                              <w:jc w:val="center"/>
                            </w:pPr>
                            <w:r w:rsidRPr="00B704D9">
                              <w:t>Tel: +6 03-8076 811</w:t>
                            </w:r>
                            <w:r w:rsidR="00BA47E1">
                              <w:t>1</w:t>
                            </w:r>
                            <w:r w:rsidRPr="00B704D9">
                              <w:t xml:space="preserve">    Fax: +6 03-8076 5268</w:t>
                            </w:r>
                          </w:p>
                          <w:p w:rsidR="00115FAB" w:rsidRPr="00B704D9" w:rsidRDefault="00115FAB" w:rsidP="00504CF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704D9">
                              <w:rPr>
                                <w:i/>
                              </w:rPr>
                              <w:t>Website:  www.mcc.com.my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46.45pt;margin-top:489.7pt;width:364.4pt;height:8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Gr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IZlHizgGUwm2MLiMo2jmYtD0eL1X2rxjskN2&#10;kWEFrXfwdH+njU2HpkcXG03Igreta38rnh2A43QCweGqtdk0XDd/JEGyjtcx8Ug0X3skyHPvplgR&#10;b16Ei1l+ma9WefjTxg1J2vCqYsKGOSorJH/WuYPGJ02ctKVlyysLZ1PSartZtQrtKSi7cN+hIGdu&#10;/vM0XBGAywtKYUSC2yjxinm88EhBZl6yCGIvCJPbZB6QhOTFc0p3XLB/p4SGDCcz6KOj81tugfte&#10;c6Npxw3MjpZ3GY5PTjS1GlyLyrXWUN5O67NS2PSfSgHtPjbaKdaKdJKrGTejexoLG92qeSOrR5Cw&#10;kiAwECPMPVg0Un3HaIAZkmH9bUcVw6h9L+AZJCEhdui4DZktItioc8vm3EJFCVAZNhhNy5WZBtWu&#10;V3zbQKTp4Ql5A0+n5k7UT1kdHhzMCcftMNPsIDrfO6+nybv8BQAA//8DAFBLAwQUAAYACAAAACEA&#10;my20ot8AAAALAQAADwAAAGRycy9kb3ducmV2LnhtbEyPTU/DMAyG70j8h8hIu7GkVWFraTpNm7iC&#10;GB8St6zx2orGqZpsLf8ec4KTZb2PXj8uN7PrxQXH0HnSkCwVCKTa244aDW+vj7drECEasqb3hBq+&#10;McCmur4qTWH9RC94OcRGcAmFwmhoYxwKKUPdojNh6Qckzk5+dCbyOjbSjmbictfLVKl76UxHfKE1&#10;A+5arL8OZ6fh/en0+ZGp52bv7obJz0qSy6XWi5t5+wAi4hz/YPjVZ3Wo2Onoz2SD6DXkac4kz1We&#10;gWBgnSYrEEcmk4wzWZXy/w/VDwAAAP//AwBQSwECLQAUAAYACAAAACEAtoM4kv4AAADhAQAAEwAA&#10;AAAAAAAAAAAAAAAAAAAAW0NvbnRlbnRfVHlwZXNdLnhtbFBLAQItABQABgAIAAAAIQA4/SH/1gAA&#10;AJQBAAALAAAAAAAAAAAAAAAAAC8BAABfcmVscy8ucmVsc1BLAQItABQABgAIAAAAIQCj7rGrtwIA&#10;AMEFAAAOAAAAAAAAAAAAAAAAAC4CAABkcnMvZTJvRG9jLnhtbFBLAQItABQABgAIAAAAIQCbLbSi&#10;3wAAAAsBAAAPAAAAAAAAAAAAAAAAABEFAABkcnMvZG93bnJldi54bWxQSwUGAAAAAAQABADzAAAA&#10;HQYAAAAA&#10;" filled="f" stroked="f">
                <v:textbox>
                  <w:txbxContent>
                    <w:p w:rsidR="00115FAB" w:rsidRPr="00504CF5" w:rsidRDefault="00115FAB" w:rsidP="00504C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04CF5">
                        <w:rPr>
                          <w:b/>
                          <w:sz w:val="24"/>
                          <w:szCs w:val="24"/>
                        </w:rPr>
                        <w:t>MCC TECHNIQUE SDN. BHD.</w:t>
                      </w:r>
                      <w:r w:rsidRPr="00504CF5">
                        <w:rPr>
                          <w:sz w:val="24"/>
                          <w:szCs w:val="24"/>
                        </w:rPr>
                        <w:t xml:space="preserve"> (413794-M)</w:t>
                      </w:r>
                    </w:p>
                    <w:p w:rsidR="00115FAB" w:rsidRPr="00B704D9" w:rsidRDefault="00115FAB" w:rsidP="00504CF5">
                      <w:pPr>
                        <w:jc w:val="center"/>
                      </w:pPr>
                      <w:r w:rsidRPr="00B704D9">
                        <w:t xml:space="preserve">C-01-16, Jalan PPK 1, </w:t>
                      </w:r>
                      <w:proofErr w:type="spellStart"/>
                      <w:r w:rsidRPr="00B704D9">
                        <w:t>Persiaran</w:t>
                      </w:r>
                      <w:proofErr w:type="spellEnd"/>
                      <w:r w:rsidRPr="00B704D9">
                        <w:t xml:space="preserve"> </w:t>
                      </w:r>
                      <w:proofErr w:type="spellStart"/>
                      <w:r w:rsidRPr="00B704D9">
                        <w:t>Kinrara</w:t>
                      </w:r>
                      <w:proofErr w:type="spellEnd"/>
                      <w:r w:rsidRPr="00B704D9">
                        <w:t xml:space="preserve"> </w:t>
                      </w:r>
                      <w:proofErr w:type="spellStart"/>
                      <w:r w:rsidRPr="00B704D9">
                        <w:t>Sek</w:t>
                      </w:r>
                      <w:proofErr w:type="spellEnd"/>
                      <w:r w:rsidRPr="00B704D9">
                        <w:t xml:space="preserve"> 3,</w:t>
                      </w:r>
                    </w:p>
                    <w:p w:rsidR="00115FAB" w:rsidRPr="00B704D9" w:rsidRDefault="00115FAB" w:rsidP="00504CF5">
                      <w:pPr>
                        <w:jc w:val="center"/>
                      </w:pPr>
                      <w:r w:rsidRPr="00B704D9">
                        <w:t xml:space="preserve">Taman </w:t>
                      </w:r>
                      <w:proofErr w:type="spellStart"/>
                      <w:proofErr w:type="gramStart"/>
                      <w:r w:rsidRPr="00B704D9">
                        <w:t>Kinrara</w:t>
                      </w:r>
                      <w:proofErr w:type="spellEnd"/>
                      <w:r w:rsidRPr="00B704D9">
                        <w:t xml:space="preserve"> ,</w:t>
                      </w:r>
                      <w:proofErr w:type="gramEnd"/>
                      <w:r w:rsidRPr="00B704D9">
                        <w:t xml:space="preserve"> 47100 PUCHONG, Selangor Darul Ehsan, MALAYSIA.</w:t>
                      </w:r>
                    </w:p>
                    <w:p w:rsidR="00115FAB" w:rsidRPr="00B704D9" w:rsidRDefault="00115FAB" w:rsidP="00504CF5">
                      <w:pPr>
                        <w:jc w:val="center"/>
                      </w:pPr>
                      <w:r w:rsidRPr="00B704D9">
                        <w:t>Tel: +6 03-8076 811</w:t>
                      </w:r>
                      <w:r w:rsidR="00BA47E1">
                        <w:t>1</w:t>
                      </w:r>
                      <w:r w:rsidRPr="00B704D9">
                        <w:t xml:space="preserve">    Fax: +6 03-8076 5268</w:t>
                      </w:r>
                    </w:p>
                    <w:p w:rsidR="00115FAB" w:rsidRPr="00B704D9" w:rsidRDefault="00115FAB" w:rsidP="00504CF5">
                      <w:pPr>
                        <w:jc w:val="center"/>
                        <w:rPr>
                          <w:i/>
                        </w:rPr>
                      </w:pPr>
                      <w:r w:rsidRPr="00B704D9">
                        <w:rPr>
                          <w:i/>
                        </w:rPr>
                        <w:t>Website:  www.mcc.com.my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6C1D" w:rsidSect="00DC5B60">
      <w:pgSz w:w="11906" w:h="16838"/>
      <w:pgMar w:top="851" w:right="141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45D1"/>
    <w:multiLevelType w:val="multilevel"/>
    <w:tmpl w:val="5844A1E6"/>
    <w:lvl w:ilvl="0">
      <w:start w:val="1"/>
      <w:numFmt w:val="decimal"/>
      <w:lvlText w:val="%1.0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2AE36A6"/>
    <w:multiLevelType w:val="hybridMultilevel"/>
    <w:tmpl w:val="77928F4E"/>
    <w:lvl w:ilvl="0" w:tplc="51A230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31F34"/>
    <w:multiLevelType w:val="multilevel"/>
    <w:tmpl w:val="3BA457A6"/>
    <w:lvl w:ilvl="0">
      <w:start w:val="1"/>
      <w:numFmt w:val="decimal"/>
      <w:lvlText w:val="%1.0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2C"/>
    <w:rsid w:val="000054C2"/>
    <w:rsid w:val="00007600"/>
    <w:rsid w:val="00024C87"/>
    <w:rsid w:val="0002579F"/>
    <w:rsid w:val="000404CA"/>
    <w:rsid w:val="00046C0C"/>
    <w:rsid w:val="00054922"/>
    <w:rsid w:val="0008515E"/>
    <w:rsid w:val="000B61A1"/>
    <w:rsid w:val="000D623F"/>
    <w:rsid w:val="000F2939"/>
    <w:rsid w:val="00102E21"/>
    <w:rsid w:val="00115375"/>
    <w:rsid w:val="00115FAB"/>
    <w:rsid w:val="00173BC2"/>
    <w:rsid w:val="0019706E"/>
    <w:rsid w:val="001A2308"/>
    <w:rsid w:val="001D320F"/>
    <w:rsid w:val="00224CAD"/>
    <w:rsid w:val="00245381"/>
    <w:rsid w:val="002B14BC"/>
    <w:rsid w:val="002D401E"/>
    <w:rsid w:val="002D474F"/>
    <w:rsid w:val="00325F35"/>
    <w:rsid w:val="003314C2"/>
    <w:rsid w:val="003906E5"/>
    <w:rsid w:val="003A0C75"/>
    <w:rsid w:val="003B5CC4"/>
    <w:rsid w:val="004172A1"/>
    <w:rsid w:val="00432D9F"/>
    <w:rsid w:val="00457E4A"/>
    <w:rsid w:val="00466358"/>
    <w:rsid w:val="004C2E6E"/>
    <w:rsid w:val="004C4C2E"/>
    <w:rsid w:val="00504CF5"/>
    <w:rsid w:val="005066F3"/>
    <w:rsid w:val="0051357F"/>
    <w:rsid w:val="00594905"/>
    <w:rsid w:val="005A237E"/>
    <w:rsid w:val="005C3CFC"/>
    <w:rsid w:val="00612990"/>
    <w:rsid w:val="006452CB"/>
    <w:rsid w:val="00662EB5"/>
    <w:rsid w:val="00687E54"/>
    <w:rsid w:val="006C1F3F"/>
    <w:rsid w:val="006F267C"/>
    <w:rsid w:val="006F7770"/>
    <w:rsid w:val="00703F27"/>
    <w:rsid w:val="0071268C"/>
    <w:rsid w:val="007177A7"/>
    <w:rsid w:val="00765FA9"/>
    <w:rsid w:val="0078421C"/>
    <w:rsid w:val="007B2B5C"/>
    <w:rsid w:val="007B3B4E"/>
    <w:rsid w:val="008200FD"/>
    <w:rsid w:val="00850DC6"/>
    <w:rsid w:val="00873324"/>
    <w:rsid w:val="008A69F1"/>
    <w:rsid w:val="008E31FA"/>
    <w:rsid w:val="0097151C"/>
    <w:rsid w:val="0097153E"/>
    <w:rsid w:val="00A5326B"/>
    <w:rsid w:val="00A53413"/>
    <w:rsid w:val="00A622E5"/>
    <w:rsid w:val="00A7019C"/>
    <w:rsid w:val="00A8442C"/>
    <w:rsid w:val="00AB0550"/>
    <w:rsid w:val="00AB6CE7"/>
    <w:rsid w:val="00AC4148"/>
    <w:rsid w:val="00AC7A3C"/>
    <w:rsid w:val="00AD5A51"/>
    <w:rsid w:val="00B248CB"/>
    <w:rsid w:val="00B32240"/>
    <w:rsid w:val="00B5490B"/>
    <w:rsid w:val="00B704D9"/>
    <w:rsid w:val="00B76217"/>
    <w:rsid w:val="00B96171"/>
    <w:rsid w:val="00BA47E1"/>
    <w:rsid w:val="00BB00FD"/>
    <w:rsid w:val="00BD1B7A"/>
    <w:rsid w:val="00BD7222"/>
    <w:rsid w:val="00BF0056"/>
    <w:rsid w:val="00C26C1D"/>
    <w:rsid w:val="00C60B30"/>
    <w:rsid w:val="00CC60C0"/>
    <w:rsid w:val="00CD2E8B"/>
    <w:rsid w:val="00D40C2D"/>
    <w:rsid w:val="00D436D0"/>
    <w:rsid w:val="00D62AD9"/>
    <w:rsid w:val="00D76983"/>
    <w:rsid w:val="00DB7788"/>
    <w:rsid w:val="00DC5B60"/>
    <w:rsid w:val="00DD1B41"/>
    <w:rsid w:val="00DF0C95"/>
    <w:rsid w:val="00E129D1"/>
    <w:rsid w:val="00E163C5"/>
    <w:rsid w:val="00E241BD"/>
    <w:rsid w:val="00EB00EF"/>
    <w:rsid w:val="00EB7A68"/>
    <w:rsid w:val="00ED3114"/>
    <w:rsid w:val="00ED65E0"/>
    <w:rsid w:val="00F5540F"/>
    <w:rsid w:val="00F632D7"/>
    <w:rsid w:val="00FB139E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7AEBFD-69C9-48B1-A63C-3F2E7B99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358"/>
    <w:rPr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4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8442C"/>
    <w:rPr>
      <w:color w:val="0000FF"/>
      <w:u w:val="single"/>
    </w:rPr>
  </w:style>
  <w:style w:type="paragraph" w:styleId="NoSpacing">
    <w:name w:val="No Spacing"/>
    <w:uiPriority w:val="1"/>
    <w:qFormat/>
    <w:rsid w:val="00173BC2"/>
    <w:rPr>
      <w:rFonts w:eastAsia="SimSun"/>
      <w:sz w:val="22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60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84AAD-D672-47D4-BD8C-06BED2C3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Yong</dc:creator>
  <cp:lastModifiedBy>Steady track</cp:lastModifiedBy>
  <cp:revision>4</cp:revision>
  <cp:lastPrinted>2015-07-20T09:55:00Z</cp:lastPrinted>
  <dcterms:created xsi:type="dcterms:W3CDTF">2017-05-14T00:34:00Z</dcterms:created>
  <dcterms:modified xsi:type="dcterms:W3CDTF">2017-05-14T00:43:00Z</dcterms:modified>
</cp:coreProperties>
</file>