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C4BC" w14:textId="77777777" w:rsidR="00863D98" w:rsidRDefault="00863D98" w:rsidP="00863D98">
      <w:pPr>
        <w:spacing w:line="240" w:lineRule="auto"/>
        <w:jc w:val="center"/>
        <w:rPr>
          <w:u w:val="single"/>
        </w:rPr>
      </w:pPr>
      <w:r>
        <w:rPr>
          <w:u w:val="single"/>
        </w:rPr>
        <w:t>TABLE OF CONTENT</w:t>
      </w:r>
    </w:p>
    <w:p w14:paraId="56E45842" w14:textId="77777777" w:rsidR="00863D98" w:rsidRDefault="00863D98" w:rsidP="00863D98">
      <w:pPr>
        <w:spacing w:line="240" w:lineRule="auto"/>
        <w:jc w:val="center"/>
        <w:rPr>
          <w:u w:val="single"/>
        </w:rPr>
      </w:pPr>
    </w:p>
    <w:p w14:paraId="111AAE7A" w14:textId="77777777" w:rsidR="00863D98" w:rsidRDefault="00863D98" w:rsidP="00863D98">
      <w:pPr>
        <w:spacing w:line="240" w:lineRule="auto"/>
        <w:jc w:val="both"/>
      </w:pPr>
      <w:r>
        <w:t xml:space="preserve">CONTENT </w:t>
      </w:r>
      <w:r>
        <w:tab/>
      </w:r>
      <w:r>
        <w:tab/>
      </w:r>
      <w:r>
        <w:tab/>
      </w:r>
      <w:r>
        <w:tab/>
      </w:r>
      <w:r>
        <w:tab/>
      </w:r>
      <w:r>
        <w:tab/>
      </w:r>
      <w:r>
        <w:tab/>
      </w:r>
      <w:r>
        <w:tab/>
      </w:r>
      <w:r>
        <w:tab/>
        <w:t xml:space="preserve">              </w:t>
      </w:r>
      <w:r>
        <w:tab/>
        <w:t xml:space="preserve">    PAGE</w:t>
      </w:r>
    </w:p>
    <w:p w14:paraId="47A43145" w14:textId="77777777" w:rsidR="00863D98" w:rsidRDefault="00863D98" w:rsidP="00863D98">
      <w:pPr>
        <w:spacing w:line="240" w:lineRule="auto"/>
        <w:jc w:val="both"/>
        <w:rPr>
          <w:b/>
        </w:rPr>
      </w:pPr>
      <w:r>
        <w:rPr>
          <w:b/>
        </w:rPr>
        <w:t>Installation Of Fan Coil Units</w:t>
      </w:r>
    </w:p>
    <w:p w14:paraId="010311B1" w14:textId="77777777" w:rsidR="00863D98" w:rsidRDefault="00863D98" w:rsidP="00863D98">
      <w:pPr>
        <w:numPr>
          <w:ilvl w:val="0"/>
          <w:numId w:val="1"/>
        </w:numPr>
        <w:spacing w:line="240" w:lineRule="auto"/>
        <w:jc w:val="both"/>
      </w:pPr>
      <w:r>
        <w:t>SCOPE OF WORK</w:t>
      </w:r>
      <w:r>
        <w:tab/>
      </w:r>
      <w:r>
        <w:tab/>
      </w:r>
      <w:r>
        <w:tab/>
      </w:r>
      <w:r>
        <w:tab/>
      </w:r>
      <w:r>
        <w:tab/>
      </w:r>
      <w:r>
        <w:tab/>
      </w:r>
      <w:r>
        <w:tab/>
      </w:r>
      <w:r>
        <w:tab/>
        <w:t xml:space="preserve">        2</w:t>
      </w:r>
    </w:p>
    <w:p w14:paraId="6DCA5CCF" w14:textId="77777777" w:rsidR="00863D98" w:rsidRDefault="00863D98" w:rsidP="00863D98">
      <w:pPr>
        <w:numPr>
          <w:ilvl w:val="0"/>
          <w:numId w:val="1"/>
        </w:numPr>
        <w:spacing w:line="240" w:lineRule="auto"/>
        <w:jc w:val="both"/>
      </w:pPr>
      <w:r>
        <w:t>STANDARD REFERENCES</w:t>
      </w:r>
      <w:r>
        <w:tab/>
      </w:r>
      <w:r>
        <w:tab/>
      </w:r>
      <w:r>
        <w:tab/>
      </w:r>
      <w:r>
        <w:tab/>
      </w:r>
      <w:r>
        <w:tab/>
      </w:r>
      <w:r>
        <w:tab/>
      </w:r>
      <w:r>
        <w:tab/>
        <w:t xml:space="preserve">        2</w:t>
      </w:r>
      <w:r>
        <w:tab/>
        <w:t xml:space="preserve">      </w:t>
      </w:r>
    </w:p>
    <w:p w14:paraId="0757632C" w14:textId="77777777" w:rsidR="00863D98" w:rsidRDefault="00863D98" w:rsidP="00863D98">
      <w:pPr>
        <w:numPr>
          <w:ilvl w:val="0"/>
          <w:numId w:val="1"/>
        </w:numPr>
        <w:spacing w:line="240" w:lineRule="auto"/>
        <w:jc w:val="both"/>
      </w:pPr>
      <w:r>
        <w:rPr>
          <w:lang w:val="en-MY"/>
        </w:rPr>
        <w:t>RESOURCES</w:t>
      </w:r>
      <w:r>
        <w:tab/>
      </w:r>
      <w:r>
        <w:tab/>
      </w:r>
      <w:r>
        <w:tab/>
      </w:r>
      <w:r>
        <w:tab/>
      </w:r>
      <w:r>
        <w:tab/>
      </w:r>
      <w:r>
        <w:tab/>
      </w:r>
      <w:r>
        <w:tab/>
        <w:t xml:space="preserve">   </w:t>
      </w:r>
      <w:r>
        <w:tab/>
        <w:t xml:space="preserve">     </w:t>
      </w:r>
      <w:r>
        <w:rPr>
          <w:lang w:val="en-MY"/>
        </w:rPr>
        <w:tab/>
        <w:t xml:space="preserve">     </w:t>
      </w:r>
      <w:r>
        <w:t xml:space="preserve">   2</w:t>
      </w:r>
    </w:p>
    <w:p w14:paraId="3E843247" w14:textId="77777777" w:rsidR="00863D98" w:rsidRDefault="00863D98" w:rsidP="00863D98">
      <w:pPr>
        <w:numPr>
          <w:ilvl w:val="0"/>
          <w:numId w:val="1"/>
        </w:numPr>
        <w:spacing w:line="240" w:lineRule="auto"/>
        <w:jc w:val="both"/>
      </w:pPr>
      <w:r>
        <w:rPr>
          <w:lang w:val="en-MY"/>
        </w:rPr>
        <w:t>WORK FLOW</w:t>
      </w:r>
      <w:r>
        <w:tab/>
      </w:r>
      <w:r>
        <w:tab/>
      </w:r>
      <w:r>
        <w:tab/>
      </w:r>
      <w:r>
        <w:tab/>
      </w:r>
      <w:r>
        <w:tab/>
      </w:r>
      <w:r>
        <w:tab/>
        <w:t xml:space="preserve">       </w:t>
      </w:r>
      <w:r>
        <w:rPr>
          <w:lang w:val="en-MY"/>
        </w:rPr>
        <w:t xml:space="preserve">     </w:t>
      </w:r>
      <w:r>
        <w:rPr>
          <w:lang w:val="en-MY"/>
        </w:rPr>
        <w:tab/>
      </w:r>
      <w:r>
        <w:rPr>
          <w:lang w:val="en-MY"/>
        </w:rPr>
        <w:tab/>
      </w:r>
      <w:r>
        <w:rPr>
          <w:lang w:val="en-MY"/>
        </w:rPr>
        <w:tab/>
        <w:t xml:space="preserve">       </w:t>
      </w:r>
      <w:r>
        <w:t xml:space="preserve"> 3</w:t>
      </w:r>
    </w:p>
    <w:p w14:paraId="70899679" w14:textId="77777777" w:rsidR="00863D98" w:rsidRDefault="00863D98" w:rsidP="00863D98">
      <w:pPr>
        <w:numPr>
          <w:ilvl w:val="0"/>
          <w:numId w:val="1"/>
        </w:numPr>
        <w:spacing w:line="240" w:lineRule="auto"/>
        <w:jc w:val="both"/>
      </w:pPr>
      <w:r>
        <w:rPr>
          <w:lang w:val="en-MY"/>
        </w:rPr>
        <w:t>HANDLING AND STORAGE</w:t>
      </w:r>
      <w:r>
        <w:tab/>
      </w:r>
      <w:r>
        <w:tab/>
      </w:r>
      <w:r>
        <w:tab/>
      </w:r>
      <w:r>
        <w:tab/>
      </w:r>
      <w:r>
        <w:tab/>
      </w:r>
      <w:r>
        <w:tab/>
      </w:r>
      <w:r>
        <w:tab/>
        <w:t xml:space="preserve">        </w:t>
      </w:r>
      <w:r>
        <w:rPr>
          <w:lang w:val="en-MY"/>
        </w:rPr>
        <w:t>4</w:t>
      </w:r>
    </w:p>
    <w:p w14:paraId="695E8123" w14:textId="77777777" w:rsidR="00863D98" w:rsidRDefault="00863D98" w:rsidP="00863D98">
      <w:pPr>
        <w:numPr>
          <w:ilvl w:val="0"/>
          <w:numId w:val="1"/>
        </w:numPr>
        <w:spacing w:line="240" w:lineRule="auto"/>
        <w:jc w:val="both"/>
      </w:pPr>
      <w:r>
        <w:rPr>
          <w:lang w:val="en-MY"/>
        </w:rPr>
        <w:t>METHODOLOGY</w:t>
      </w:r>
      <w:r>
        <w:tab/>
      </w:r>
      <w:r>
        <w:tab/>
      </w:r>
      <w:r>
        <w:tab/>
      </w:r>
      <w:r>
        <w:tab/>
      </w:r>
      <w:r>
        <w:tab/>
      </w:r>
      <w:r>
        <w:tab/>
      </w:r>
      <w:r>
        <w:tab/>
      </w:r>
      <w:r>
        <w:rPr>
          <w:lang w:val="en-MY"/>
        </w:rPr>
        <w:t xml:space="preserve">  </w:t>
      </w:r>
      <w:r>
        <w:rPr>
          <w:lang w:val="en-MY"/>
        </w:rPr>
        <w:tab/>
        <w:t xml:space="preserve">        4</w:t>
      </w:r>
    </w:p>
    <w:p w14:paraId="698D0C2E" w14:textId="77777777" w:rsidR="00863D98" w:rsidRDefault="00863D98" w:rsidP="00863D98">
      <w:pPr>
        <w:numPr>
          <w:ilvl w:val="0"/>
          <w:numId w:val="1"/>
        </w:numPr>
        <w:spacing w:line="240" w:lineRule="auto"/>
        <w:jc w:val="both"/>
      </w:pPr>
      <w:r>
        <w:rPr>
          <w:lang w:val="en-MY"/>
        </w:rPr>
        <w:t>INSPECTION AND TESTING</w:t>
      </w:r>
      <w:r>
        <w:tab/>
      </w:r>
      <w:r>
        <w:tab/>
      </w:r>
      <w:r>
        <w:tab/>
      </w:r>
      <w:r>
        <w:tab/>
      </w:r>
      <w:r>
        <w:tab/>
      </w:r>
      <w:r>
        <w:tab/>
      </w:r>
      <w:r>
        <w:tab/>
      </w:r>
      <w:r>
        <w:rPr>
          <w:lang w:val="en-MY"/>
        </w:rPr>
        <w:t xml:space="preserve">        5</w:t>
      </w:r>
    </w:p>
    <w:p w14:paraId="63193333" w14:textId="77777777" w:rsidR="00863D98" w:rsidRDefault="00863D98" w:rsidP="00863D98">
      <w:pPr>
        <w:numPr>
          <w:ilvl w:val="0"/>
          <w:numId w:val="1"/>
        </w:numPr>
        <w:spacing w:line="240" w:lineRule="auto"/>
        <w:jc w:val="both"/>
      </w:pPr>
      <w:r>
        <w:rPr>
          <w:lang w:val="en-MY"/>
        </w:rPr>
        <w:t>LIST OF SITE INSTALLATION AND TEST</w:t>
      </w:r>
      <w:r>
        <w:rPr>
          <w:lang w:val="en-MY"/>
        </w:rPr>
        <w:tab/>
      </w:r>
      <w:r>
        <w:rPr>
          <w:lang w:val="en-MY"/>
        </w:rPr>
        <w:tab/>
      </w:r>
      <w:r>
        <w:rPr>
          <w:lang w:val="en-MY"/>
        </w:rPr>
        <w:tab/>
      </w:r>
      <w:r>
        <w:rPr>
          <w:lang w:val="en-MY"/>
        </w:rPr>
        <w:tab/>
      </w:r>
      <w:r>
        <w:rPr>
          <w:lang w:val="en-MY"/>
        </w:rPr>
        <w:tab/>
      </w:r>
      <w:r>
        <w:rPr>
          <w:lang w:val="en-MY"/>
        </w:rPr>
        <w:tab/>
        <w:t xml:space="preserve">         5</w:t>
      </w:r>
    </w:p>
    <w:p w14:paraId="58CE1A58" w14:textId="77777777" w:rsidR="00863D98" w:rsidRDefault="00863D98" w:rsidP="00863D98">
      <w:pPr>
        <w:numPr>
          <w:ilvl w:val="0"/>
          <w:numId w:val="1"/>
        </w:numPr>
        <w:spacing w:line="240" w:lineRule="auto"/>
        <w:jc w:val="both"/>
      </w:pPr>
      <w:r>
        <w:rPr>
          <w:lang w:val="en-MY"/>
        </w:rPr>
        <w:t>HSE REQUIREMENT</w:t>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t xml:space="preserve">         5</w:t>
      </w:r>
    </w:p>
    <w:p w14:paraId="75D5949B" w14:textId="77777777" w:rsidR="00863D98" w:rsidRDefault="00863D98" w:rsidP="00863D98">
      <w:pPr>
        <w:numPr>
          <w:ilvl w:val="0"/>
          <w:numId w:val="1"/>
        </w:numPr>
        <w:spacing w:line="240" w:lineRule="auto"/>
        <w:jc w:val="both"/>
      </w:pPr>
      <w:r>
        <w:rPr>
          <w:lang w:val="en-MY"/>
        </w:rPr>
        <w:t>LIST OF TOOLS</w:t>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t xml:space="preserve">         6</w:t>
      </w:r>
    </w:p>
    <w:p w14:paraId="1DB2FB11" w14:textId="77777777" w:rsidR="00863D98" w:rsidRDefault="00863D98" w:rsidP="00863D98">
      <w:pPr>
        <w:autoSpaceDE w:val="0"/>
        <w:autoSpaceDN w:val="0"/>
        <w:adjustRightInd w:val="0"/>
        <w:spacing w:after="0" w:line="240" w:lineRule="auto"/>
        <w:rPr>
          <w:rFonts w:ascii="Arial Narrow" w:hAnsi="Arial Narrow" w:cs="TimesNewRoman"/>
          <w:sz w:val="24"/>
          <w:szCs w:val="24"/>
          <w:lang w:eastAsia="en-MY"/>
        </w:rPr>
      </w:pPr>
    </w:p>
    <w:p w14:paraId="76567F48" w14:textId="77777777" w:rsidR="00863D98" w:rsidRDefault="00863D98" w:rsidP="00863D98">
      <w:pPr>
        <w:autoSpaceDE w:val="0"/>
        <w:autoSpaceDN w:val="0"/>
        <w:adjustRightInd w:val="0"/>
        <w:spacing w:after="0" w:line="240" w:lineRule="auto"/>
        <w:rPr>
          <w:rFonts w:ascii="Arial Narrow" w:hAnsi="Arial Narrow" w:cs="TimesNewRoman"/>
          <w:sz w:val="24"/>
          <w:szCs w:val="24"/>
          <w:lang w:eastAsia="en-MY"/>
        </w:rPr>
      </w:pPr>
    </w:p>
    <w:p w14:paraId="6F5DF1A0" w14:textId="77777777" w:rsidR="00863D98" w:rsidRDefault="00863D98" w:rsidP="00863D98">
      <w:pPr>
        <w:autoSpaceDE w:val="0"/>
        <w:autoSpaceDN w:val="0"/>
        <w:adjustRightInd w:val="0"/>
        <w:spacing w:after="0" w:line="240" w:lineRule="auto"/>
        <w:rPr>
          <w:rFonts w:ascii="Arial Narrow" w:hAnsi="Arial Narrow" w:cs="TimesNewRoman"/>
          <w:sz w:val="24"/>
          <w:szCs w:val="24"/>
          <w:lang w:eastAsia="en-MY"/>
        </w:rPr>
      </w:pPr>
    </w:p>
    <w:p w14:paraId="020B8CBA" w14:textId="77777777" w:rsidR="00863D98" w:rsidRDefault="00863D98" w:rsidP="00863D98">
      <w:pPr>
        <w:autoSpaceDE w:val="0"/>
        <w:autoSpaceDN w:val="0"/>
        <w:adjustRightInd w:val="0"/>
        <w:spacing w:after="0" w:line="240" w:lineRule="auto"/>
        <w:rPr>
          <w:rFonts w:ascii="Arial Narrow" w:hAnsi="Arial Narrow" w:cs="TimesNewRoman"/>
          <w:sz w:val="24"/>
          <w:szCs w:val="24"/>
          <w:lang w:eastAsia="en-MY"/>
        </w:rPr>
      </w:pPr>
    </w:p>
    <w:p w14:paraId="102269F4" w14:textId="77777777" w:rsidR="00863D98" w:rsidRDefault="00863D98" w:rsidP="00863D98">
      <w:pPr>
        <w:spacing w:line="240" w:lineRule="auto"/>
        <w:jc w:val="both"/>
      </w:pPr>
    </w:p>
    <w:p w14:paraId="134779D5" w14:textId="77777777" w:rsidR="00863D98" w:rsidRDefault="00863D98" w:rsidP="00863D98">
      <w:pPr>
        <w:spacing w:line="240" w:lineRule="auto"/>
        <w:jc w:val="both"/>
      </w:pPr>
    </w:p>
    <w:p w14:paraId="38198FBC" w14:textId="77777777" w:rsidR="00863D98" w:rsidRDefault="00863D98" w:rsidP="00863D98">
      <w:pPr>
        <w:spacing w:line="240" w:lineRule="auto"/>
        <w:jc w:val="both"/>
      </w:pPr>
    </w:p>
    <w:p w14:paraId="47ABF158" w14:textId="77777777" w:rsidR="00863D98" w:rsidRDefault="00863D98" w:rsidP="00863D98">
      <w:pPr>
        <w:spacing w:line="240" w:lineRule="auto"/>
        <w:jc w:val="both"/>
      </w:pPr>
    </w:p>
    <w:p w14:paraId="2A5692D7" w14:textId="77777777" w:rsidR="00863D98" w:rsidRDefault="00863D98" w:rsidP="00863D98">
      <w:pPr>
        <w:pStyle w:val="NoSpacing"/>
        <w:jc w:val="both"/>
        <w:rPr>
          <w:b/>
        </w:rPr>
      </w:pPr>
    </w:p>
    <w:p w14:paraId="564BFBB9" w14:textId="77777777" w:rsidR="00863D98" w:rsidRDefault="00863D98" w:rsidP="00863D98">
      <w:pPr>
        <w:pStyle w:val="NoSpacing"/>
        <w:rPr>
          <w:b/>
        </w:rPr>
      </w:pPr>
    </w:p>
    <w:p w14:paraId="3C04DC32" w14:textId="77777777" w:rsidR="00863D98" w:rsidRDefault="00863D98" w:rsidP="00863D98">
      <w:pPr>
        <w:pStyle w:val="NoSpacing"/>
        <w:rPr>
          <w:b/>
        </w:rPr>
      </w:pPr>
    </w:p>
    <w:p w14:paraId="21804AE6" w14:textId="77777777" w:rsidR="00863D98" w:rsidRDefault="00863D98" w:rsidP="00863D98">
      <w:pPr>
        <w:pStyle w:val="NoSpacing"/>
        <w:rPr>
          <w:b/>
        </w:rPr>
      </w:pPr>
    </w:p>
    <w:p w14:paraId="51C62023" w14:textId="77777777" w:rsidR="00863D98" w:rsidRDefault="00863D98" w:rsidP="00863D98">
      <w:pPr>
        <w:pStyle w:val="NoSpacing"/>
        <w:rPr>
          <w:b/>
        </w:rPr>
      </w:pPr>
    </w:p>
    <w:p w14:paraId="38CBBC9A" w14:textId="77777777" w:rsidR="00863D98" w:rsidRDefault="00863D98" w:rsidP="00863D98">
      <w:pPr>
        <w:pStyle w:val="NoSpacing"/>
        <w:rPr>
          <w:b/>
        </w:rPr>
      </w:pPr>
    </w:p>
    <w:p w14:paraId="7B0F2A45" w14:textId="77777777" w:rsidR="00863D98" w:rsidRDefault="00863D98" w:rsidP="00863D98">
      <w:pPr>
        <w:pStyle w:val="NoSpacing"/>
        <w:rPr>
          <w:b/>
        </w:rPr>
      </w:pPr>
    </w:p>
    <w:p w14:paraId="0FD5A077" w14:textId="77777777" w:rsidR="00863D98" w:rsidRDefault="00863D98" w:rsidP="00863D98">
      <w:pPr>
        <w:pStyle w:val="NoSpacing"/>
        <w:rPr>
          <w:b/>
        </w:rPr>
      </w:pPr>
    </w:p>
    <w:p w14:paraId="1179B167" w14:textId="77777777" w:rsidR="00863D98" w:rsidRDefault="00863D98" w:rsidP="00863D98">
      <w:pPr>
        <w:pStyle w:val="NoSpacing"/>
        <w:rPr>
          <w:b/>
        </w:rPr>
      </w:pPr>
    </w:p>
    <w:p w14:paraId="04976A6E" w14:textId="77777777" w:rsidR="00863D98" w:rsidRDefault="00863D98" w:rsidP="00863D98">
      <w:pPr>
        <w:pStyle w:val="NoSpacing"/>
        <w:rPr>
          <w:b/>
        </w:rPr>
      </w:pPr>
    </w:p>
    <w:p w14:paraId="3FDA9F4E" w14:textId="77777777" w:rsidR="00863D98" w:rsidRDefault="00863D98" w:rsidP="00863D98">
      <w:pPr>
        <w:pStyle w:val="NoSpacing"/>
        <w:rPr>
          <w:b/>
        </w:rPr>
      </w:pPr>
    </w:p>
    <w:p w14:paraId="411E46A8" w14:textId="77777777" w:rsidR="00863D98" w:rsidRDefault="00863D98" w:rsidP="00863D98">
      <w:pPr>
        <w:pStyle w:val="NoSpacing"/>
        <w:rPr>
          <w:b/>
        </w:rPr>
      </w:pPr>
    </w:p>
    <w:p w14:paraId="41897445" w14:textId="77777777" w:rsidR="00863D98" w:rsidRDefault="00863D98" w:rsidP="00863D98">
      <w:pPr>
        <w:pStyle w:val="NoSpacing"/>
        <w:jc w:val="both"/>
        <w:rPr>
          <w:b/>
        </w:rPr>
      </w:pPr>
      <w:r>
        <w:rPr>
          <w:b/>
        </w:rPr>
        <w:lastRenderedPageBreak/>
        <w:t>INSTALLATION OF FAN COIL UNITS</w:t>
      </w:r>
    </w:p>
    <w:p w14:paraId="513E61B8" w14:textId="77777777" w:rsidR="00863D98" w:rsidRDefault="00863D98" w:rsidP="00863D98">
      <w:pPr>
        <w:pStyle w:val="NoSpacing"/>
        <w:jc w:val="both"/>
        <w:rPr>
          <w:b/>
        </w:rPr>
      </w:pPr>
    </w:p>
    <w:p w14:paraId="6137A3D6" w14:textId="77777777" w:rsidR="00863D98" w:rsidRDefault="00863D98" w:rsidP="00863D98">
      <w:pPr>
        <w:pStyle w:val="NoSpacing"/>
        <w:jc w:val="both"/>
        <w:rPr>
          <w:b/>
          <w:i/>
        </w:rPr>
      </w:pPr>
      <w:r>
        <w:rPr>
          <w:b/>
          <w:i/>
        </w:rPr>
        <w:t>1.0</w:t>
      </w:r>
      <w:r>
        <w:rPr>
          <w:b/>
          <w:i/>
        </w:rPr>
        <w:tab/>
        <w:t>Scope of Work</w:t>
      </w:r>
    </w:p>
    <w:p w14:paraId="2E953A56" w14:textId="77777777" w:rsidR="00863D98" w:rsidRDefault="00863D98" w:rsidP="00863D98">
      <w:pPr>
        <w:pStyle w:val="NoSpacing"/>
        <w:ind w:left="360"/>
        <w:jc w:val="both"/>
        <w:rPr>
          <w:b/>
          <w:i/>
        </w:rPr>
      </w:pPr>
    </w:p>
    <w:p w14:paraId="2DEBB6CE" w14:textId="77777777" w:rsidR="00863D98" w:rsidRDefault="00863D98" w:rsidP="00863D98">
      <w:pPr>
        <w:autoSpaceDE w:val="0"/>
        <w:autoSpaceDN w:val="0"/>
        <w:adjustRightInd w:val="0"/>
        <w:spacing w:after="0" w:line="240" w:lineRule="auto"/>
        <w:ind w:left="720"/>
        <w:jc w:val="both"/>
        <w:rPr>
          <w:lang w:val="en-MY" w:eastAsia="en-MY"/>
        </w:rPr>
      </w:pPr>
      <w:r>
        <w:rPr>
          <w:lang w:val="en-MY" w:eastAsia="en-MY"/>
        </w:rPr>
        <w:t>To supply, install, testing and commissioning of new</w:t>
      </w:r>
      <w:r>
        <w:rPr>
          <w:lang w:eastAsia="en-MY"/>
        </w:rPr>
        <w:t xml:space="preserve"> chilled water</w:t>
      </w:r>
      <w:r>
        <w:rPr>
          <w:lang w:val="en-MY" w:eastAsia="en-MY"/>
        </w:rPr>
        <w:t xml:space="preserve"> fan coil units. And rectification of defects in new fan coil unit during the Defects Liability Period. </w:t>
      </w:r>
    </w:p>
    <w:p w14:paraId="46D0D434" w14:textId="77777777" w:rsidR="00863D98" w:rsidRDefault="00863D98" w:rsidP="00863D98">
      <w:pPr>
        <w:pStyle w:val="NoSpacing"/>
        <w:ind w:left="360"/>
        <w:jc w:val="both"/>
        <w:rPr>
          <w:b/>
          <w:i/>
        </w:rPr>
      </w:pPr>
    </w:p>
    <w:p w14:paraId="5469A0C9" w14:textId="77777777" w:rsidR="00863D98" w:rsidRDefault="00863D98" w:rsidP="00863D98">
      <w:pPr>
        <w:pStyle w:val="NoSpacing"/>
        <w:jc w:val="both"/>
        <w:rPr>
          <w:b/>
          <w:i/>
        </w:rPr>
      </w:pPr>
      <w:r>
        <w:rPr>
          <w:b/>
          <w:i/>
        </w:rPr>
        <w:t>2.0</w:t>
      </w:r>
      <w:r>
        <w:rPr>
          <w:b/>
          <w:i/>
        </w:rPr>
        <w:tab/>
        <w:t>Standard Reference</w:t>
      </w:r>
    </w:p>
    <w:p w14:paraId="734A2D50" w14:textId="77777777" w:rsidR="00863D98" w:rsidRDefault="00863D98" w:rsidP="00863D98">
      <w:pPr>
        <w:pStyle w:val="NoSpacing"/>
        <w:ind w:firstLine="720"/>
        <w:jc w:val="both"/>
        <w:rPr>
          <w:rFonts w:cs="Arial"/>
        </w:rPr>
      </w:pPr>
    </w:p>
    <w:p w14:paraId="7FB93E49" w14:textId="77777777" w:rsidR="00863D98" w:rsidRDefault="00863D98" w:rsidP="00863D98">
      <w:pPr>
        <w:pStyle w:val="NoSpacing"/>
        <w:ind w:firstLine="720"/>
        <w:jc w:val="both"/>
        <w:rPr>
          <w:rFonts w:cs="Arial"/>
        </w:rPr>
      </w:pPr>
      <w:r>
        <w:rPr>
          <w:rFonts w:cs="Arial"/>
        </w:rPr>
        <w:t>This method statement shall be read in conjunction with the following documents:</w:t>
      </w:r>
    </w:p>
    <w:p w14:paraId="009769D7" w14:textId="77777777" w:rsidR="00863D98" w:rsidRDefault="00863D98" w:rsidP="00863D98">
      <w:pPr>
        <w:pStyle w:val="NoSpacing"/>
        <w:numPr>
          <w:ilvl w:val="1"/>
          <w:numId w:val="3"/>
        </w:numPr>
        <w:jc w:val="both"/>
        <w:rPr>
          <w:rFonts w:cs="Arial"/>
        </w:rPr>
      </w:pPr>
      <w:r>
        <w:rPr>
          <w:rFonts w:cs="Arial"/>
        </w:rPr>
        <w:t>Healthy, Safety and Environment  Plan (HSE Plan)</w:t>
      </w:r>
    </w:p>
    <w:p w14:paraId="4BC3FF33" w14:textId="77777777" w:rsidR="00863D98" w:rsidRDefault="00863D98" w:rsidP="00863D98">
      <w:pPr>
        <w:pStyle w:val="NoSpacing"/>
        <w:numPr>
          <w:ilvl w:val="1"/>
          <w:numId w:val="3"/>
        </w:numPr>
        <w:jc w:val="both"/>
        <w:rPr>
          <w:rFonts w:cs="Arial"/>
        </w:rPr>
      </w:pPr>
      <w:r>
        <w:rPr>
          <w:rFonts w:cs="Arial"/>
        </w:rPr>
        <w:t>Approved Shop Drawings.</w:t>
      </w:r>
    </w:p>
    <w:p w14:paraId="392213CE" w14:textId="77777777" w:rsidR="00863D98" w:rsidRDefault="00863D98" w:rsidP="00863D98">
      <w:pPr>
        <w:pStyle w:val="NoSpacing"/>
        <w:numPr>
          <w:ilvl w:val="1"/>
          <w:numId w:val="3"/>
        </w:numPr>
        <w:jc w:val="both"/>
        <w:rPr>
          <w:rFonts w:cs="Arial"/>
        </w:rPr>
      </w:pPr>
      <w:r>
        <w:rPr>
          <w:sz w:val="23"/>
          <w:szCs w:val="23"/>
        </w:rPr>
        <w:t xml:space="preserve">The relevant Malaysian Standards (MS), British Standards (BS), American Standards (ANSI, ASME, NFPA, ASHRAE etc.) and other Codes of Practice where applicable. </w:t>
      </w:r>
    </w:p>
    <w:p w14:paraId="6B5EA7B1" w14:textId="77777777" w:rsidR="00863D98" w:rsidRDefault="00863D98" w:rsidP="00863D98">
      <w:pPr>
        <w:pStyle w:val="NoSpacing"/>
        <w:ind w:left="360"/>
        <w:jc w:val="both"/>
      </w:pPr>
      <w:r>
        <w:rPr>
          <w:b/>
          <w:i/>
        </w:rPr>
        <w:tab/>
      </w:r>
    </w:p>
    <w:p w14:paraId="295413AF" w14:textId="77777777" w:rsidR="00863D98" w:rsidRDefault="00863D98" w:rsidP="00863D98">
      <w:pPr>
        <w:autoSpaceDE w:val="0"/>
        <w:autoSpaceDN w:val="0"/>
        <w:adjustRightInd w:val="0"/>
        <w:spacing w:after="0" w:line="240" w:lineRule="auto"/>
        <w:rPr>
          <w:rFonts w:cs="Calibri"/>
          <w:b/>
          <w:color w:val="000000"/>
          <w:lang w:eastAsia="en-MY"/>
        </w:rPr>
      </w:pPr>
      <w:r>
        <w:rPr>
          <w:b/>
          <w:i/>
        </w:rPr>
        <w:t>3.0</w:t>
      </w:r>
      <w:r>
        <w:rPr>
          <w:b/>
          <w:i/>
        </w:rPr>
        <w:tab/>
      </w:r>
      <w:r>
        <w:rPr>
          <w:rFonts w:cs="Calibri"/>
          <w:b/>
          <w:i/>
          <w:iCs/>
          <w:color w:val="000000"/>
          <w:lang w:eastAsia="en-MY"/>
        </w:rPr>
        <w:t>Resources</w:t>
      </w:r>
    </w:p>
    <w:p w14:paraId="1983E716" w14:textId="77777777" w:rsidR="00863D98" w:rsidRDefault="00863D98" w:rsidP="00863D98">
      <w:pPr>
        <w:autoSpaceDE w:val="0"/>
        <w:autoSpaceDN w:val="0"/>
        <w:adjustRightInd w:val="0"/>
        <w:spacing w:after="0" w:line="240" w:lineRule="auto"/>
        <w:rPr>
          <w:rFonts w:cs="Calibri"/>
          <w:color w:val="000000"/>
          <w:lang w:eastAsia="en-MY"/>
        </w:rPr>
      </w:pPr>
    </w:p>
    <w:p w14:paraId="7444E78B" w14:textId="77777777" w:rsidR="00863D98" w:rsidRDefault="00863D98" w:rsidP="00863D98">
      <w:pPr>
        <w:autoSpaceDE w:val="0"/>
        <w:autoSpaceDN w:val="0"/>
        <w:adjustRightInd w:val="0"/>
        <w:spacing w:after="0" w:line="240" w:lineRule="auto"/>
        <w:ind w:firstLine="720"/>
        <w:rPr>
          <w:rFonts w:cs="Calibri"/>
          <w:color w:val="000000"/>
          <w:lang w:eastAsia="en-MY"/>
        </w:rPr>
      </w:pPr>
      <w:r>
        <w:rPr>
          <w:rFonts w:cs="Calibri"/>
          <w:color w:val="000000"/>
          <w:lang w:eastAsia="en-MY"/>
        </w:rPr>
        <w:t>Material</w:t>
      </w:r>
    </w:p>
    <w:p w14:paraId="1273B450"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Fan Coil Unit</w:t>
      </w:r>
    </w:p>
    <w:p w14:paraId="7BD91B6E"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Secondary Drain Pan</w:t>
      </w:r>
    </w:p>
    <w:p w14:paraId="52FE37E8"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Neoprene Pad</w:t>
      </w:r>
    </w:p>
    <w:p w14:paraId="7DB39D50"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GI Rod</w:t>
      </w:r>
    </w:p>
    <w:p w14:paraId="6EA704B0"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Expansion Bolt</w:t>
      </w:r>
    </w:p>
    <w:p w14:paraId="186BD33E"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Bolts, Washer and Nuts</w:t>
      </w:r>
    </w:p>
    <w:p w14:paraId="7B93BC60" w14:textId="77777777" w:rsidR="00863D98" w:rsidRDefault="00863D98" w:rsidP="00863D98">
      <w:pPr>
        <w:numPr>
          <w:ilvl w:val="0"/>
          <w:numId w:val="5"/>
        </w:numPr>
        <w:autoSpaceDE w:val="0"/>
        <w:autoSpaceDN w:val="0"/>
        <w:adjustRightInd w:val="0"/>
        <w:spacing w:after="0" w:line="240" w:lineRule="auto"/>
        <w:rPr>
          <w:rFonts w:cs="Calibri"/>
          <w:color w:val="000000"/>
          <w:lang w:eastAsia="en-MY"/>
        </w:rPr>
      </w:pPr>
      <w:r>
        <w:rPr>
          <w:rFonts w:cs="Calibri"/>
          <w:color w:val="000000"/>
          <w:lang w:eastAsia="en-MY"/>
        </w:rPr>
        <w:t>Polythene Sheet</w:t>
      </w:r>
    </w:p>
    <w:p w14:paraId="6DAE9A52" w14:textId="77777777" w:rsidR="00863D98" w:rsidRDefault="00863D98" w:rsidP="00863D98">
      <w:pPr>
        <w:pStyle w:val="NoSpacing"/>
        <w:jc w:val="both"/>
        <w:rPr>
          <w:b/>
          <w:i/>
        </w:rPr>
      </w:pPr>
    </w:p>
    <w:p w14:paraId="5E6327E9"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1CFEF3AF"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BD73279"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09B84B1D"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E265473"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1F82B378"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42BC773"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4E8F8435"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2CFC1CA"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274A48BD"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67D532EE"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90FBE1B"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6BFD165B"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674F8755"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7107C5D5"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523D632E"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1812BDA5"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220225EE"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4775DDC6" w14:textId="77777777" w:rsidR="00863D98" w:rsidRDefault="00863D98" w:rsidP="00863D98">
      <w:pPr>
        <w:autoSpaceDE w:val="0"/>
        <w:autoSpaceDN w:val="0"/>
        <w:adjustRightInd w:val="0"/>
        <w:spacing w:after="0" w:line="240" w:lineRule="auto"/>
        <w:rPr>
          <w:rFonts w:cs="Calibri"/>
          <w:b/>
          <w:i/>
          <w:iCs/>
          <w:color w:val="000000"/>
          <w:sz w:val="24"/>
          <w:szCs w:val="24"/>
          <w:lang w:eastAsia="en-MY"/>
        </w:rPr>
      </w:pPr>
    </w:p>
    <w:p w14:paraId="0FC9C542" w14:textId="77777777" w:rsidR="00863D98" w:rsidRDefault="00863D98" w:rsidP="00863D98">
      <w:pPr>
        <w:autoSpaceDE w:val="0"/>
        <w:autoSpaceDN w:val="0"/>
        <w:adjustRightInd w:val="0"/>
        <w:spacing w:after="0" w:line="240" w:lineRule="auto"/>
        <w:rPr>
          <w:rFonts w:cs="Calibri"/>
          <w:b/>
          <w:i/>
          <w:iCs/>
          <w:sz w:val="24"/>
          <w:szCs w:val="24"/>
          <w:lang w:eastAsia="en-MY"/>
        </w:rPr>
      </w:pPr>
      <w:r>
        <w:rPr>
          <w:rFonts w:cs="Calibri"/>
          <w:b/>
          <w:i/>
          <w:iCs/>
          <w:color w:val="000000"/>
          <w:sz w:val="24"/>
          <w:szCs w:val="24"/>
          <w:lang w:eastAsia="en-MY"/>
        </w:rPr>
        <w:lastRenderedPageBreak/>
        <w:t>4.0</w:t>
      </w:r>
      <w:r>
        <w:rPr>
          <w:rFonts w:cs="Calibri"/>
          <w:b/>
          <w:i/>
          <w:iCs/>
          <w:color w:val="000000"/>
          <w:sz w:val="24"/>
          <w:szCs w:val="24"/>
          <w:lang w:eastAsia="en-MY"/>
        </w:rPr>
        <w:tab/>
        <w:t>Work Flow</w:t>
      </w:r>
    </w:p>
    <w:p w14:paraId="4AA11DAA" w14:textId="77777777" w:rsidR="00863D98" w:rsidRDefault="00863D98" w:rsidP="00863D98">
      <w:pPr>
        <w:autoSpaceDE w:val="0"/>
        <w:autoSpaceDN w:val="0"/>
        <w:adjustRightInd w:val="0"/>
        <w:spacing w:after="0" w:line="240" w:lineRule="auto"/>
        <w:ind w:left="360"/>
        <w:jc w:val="center"/>
        <w:rPr>
          <w:rFonts w:cs="Calibri"/>
          <w:lang w:eastAsia="en-MY"/>
        </w:rPr>
      </w:pPr>
      <w:r>
        <w:rPr>
          <w:rFonts w:cs="Calibri"/>
          <w:noProof/>
          <w:lang w:eastAsia="zh-CN"/>
        </w:rPr>
        <w:drawing>
          <wp:inline distT="0" distB="0" distL="0" distR="0" wp14:anchorId="2DB6F9CB" wp14:editId="5F999A97">
            <wp:extent cx="3157855" cy="625221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5" cy="6252210"/>
                    </a:xfrm>
                    <a:prstGeom prst="rect">
                      <a:avLst/>
                    </a:prstGeom>
                    <a:noFill/>
                    <a:ln>
                      <a:noFill/>
                    </a:ln>
                  </pic:spPr>
                </pic:pic>
              </a:graphicData>
            </a:graphic>
          </wp:inline>
        </w:drawing>
      </w:r>
    </w:p>
    <w:p w14:paraId="21FBCE70" w14:textId="77777777" w:rsidR="00863D98" w:rsidRDefault="00863D98" w:rsidP="00863D98">
      <w:pPr>
        <w:autoSpaceDE w:val="0"/>
        <w:autoSpaceDN w:val="0"/>
        <w:adjustRightInd w:val="0"/>
        <w:spacing w:after="0" w:line="240" w:lineRule="auto"/>
        <w:rPr>
          <w:rFonts w:cs="Calibri"/>
          <w:lang w:eastAsia="en-MY"/>
        </w:rPr>
      </w:pPr>
    </w:p>
    <w:p w14:paraId="542B63B2" w14:textId="77777777" w:rsidR="00863D98" w:rsidRDefault="00863D98" w:rsidP="00863D98">
      <w:pPr>
        <w:autoSpaceDE w:val="0"/>
        <w:autoSpaceDN w:val="0"/>
        <w:adjustRightInd w:val="0"/>
        <w:spacing w:after="0" w:line="240" w:lineRule="auto"/>
        <w:rPr>
          <w:rFonts w:cs="Calibri"/>
          <w:lang w:eastAsia="en-MY"/>
        </w:rPr>
      </w:pPr>
    </w:p>
    <w:p w14:paraId="1F9C88AB" w14:textId="77777777" w:rsidR="00863D98" w:rsidRDefault="00863D98" w:rsidP="00863D98">
      <w:pPr>
        <w:autoSpaceDE w:val="0"/>
        <w:autoSpaceDN w:val="0"/>
        <w:adjustRightInd w:val="0"/>
        <w:spacing w:after="0" w:line="240" w:lineRule="auto"/>
        <w:rPr>
          <w:rFonts w:cs="Calibri"/>
          <w:lang w:eastAsia="en-MY"/>
        </w:rPr>
      </w:pPr>
    </w:p>
    <w:p w14:paraId="5333DC44" w14:textId="77777777" w:rsidR="00863D98" w:rsidRDefault="00863D98" w:rsidP="00863D98">
      <w:pPr>
        <w:autoSpaceDE w:val="0"/>
        <w:autoSpaceDN w:val="0"/>
        <w:adjustRightInd w:val="0"/>
        <w:spacing w:after="0" w:line="240" w:lineRule="auto"/>
        <w:rPr>
          <w:rFonts w:cs="Calibri"/>
          <w:lang w:eastAsia="en-MY"/>
        </w:rPr>
      </w:pPr>
    </w:p>
    <w:p w14:paraId="0795F5DF" w14:textId="77777777" w:rsidR="00863D98" w:rsidRDefault="00863D98" w:rsidP="00863D98">
      <w:pPr>
        <w:autoSpaceDE w:val="0"/>
        <w:autoSpaceDN w:val="0"/>
        <w:adjustRightInd w:val="0"/>
        <w:spacing w:after="0" w:line="240" w:lineRule="auto"/>
        <w:rPr>
          <w:rFonts w:cs="Calibri"/>
          <w:lang w:eastAsia="en-MY"/>
        </w:rPr>
      </w:pPr>
    </w:p>
    <w:p w14:paraId="1F062556" w14:textId="77777777" w:rsidR="00863D98" w:rsidRDefault="00863D98" w:rsidP="00863D98">
      <w:pPr>
        <w:autoSpaceDE w:val="0"/>
        <w:autoSpaceDN w:val="0"/>
        <w:adjustRightInd w:val="0"/>
        <w:spacing w:after="0" w:line="240" w:lineRule="auto"/>
        <w:rPr>
          <w:rFonts w:cs="Calibri"/>
          <w:lang w:eastAsia="en-MY"/>
        </w:rPr>
      </w:pPr>
    </w:p>
    <w:p w14:paraId="49D305FF" w14:textId="77777777" w:rsidR="00863D98" w:rsidRDefault="00863D98" w:rsidP="00863D98">
      <w:pPr>
        <w:autoSpaceDE w:val="0"/>
        <w:autoSpaceDN w:val="0"/>
        <w:adjustRightInd w:val="0"/>
        <w:spacing w:after="0" w:line="240" w:lineRule="auto"/>
        <w:rPr>
          <w:rFonts w:cs="Calibri"/>
          <w:lang w:eastAsia="en-MY"/>
        </w:rPr>
      </w:pPr>
    </w:p>
    <w:p w14:paraId="3F99D27E" w14:textId="77777777" w:rsidR="00863D98" w:rsidRDefault="00863D98" w:rsidP="00863D98">
      <w:pPr>
        <w:autoSpaceDE w:val="0"/>
        <w:autoSpaceDN w:val="0"/>
        <w:adjustRightInd w:val="0"/>
        <w:spacing w:after="0" w:line="240" w:lineRule="auto"/>
        <w:rPr>
          <w:rFonts w:cs="Calibri"/>
          <w:lang w:eastAsia="en-MY"/>
        </w:rPr>
      </w:pPr>
    </w:p>
    <w:p w14:paraId="0B2CF0DC" w14:textId="77777777" w:rsidR="00863D98" w:rsidRDefault="00863D98" w:rsidP="00863D98">
      <w:pPr>
        <w:autoSpaceDE w:val="0"/>
        <w:autoSpaceDN w:val="0"/>
        <w:adjustRightInd w:val="0"/>
        <w:spacing w:after="0" w:line="240" w:lineRule="auto"/>
        <w:rPr>
          <w:rFonts w:cs="Calibri"/>
          <w:lang w:eastAsia="en-MY"/>
        </w:rPr>
      </w:pPr>
    </w:p>
    <w:p w14:paraId="5620ED87" w14:textId="77777777" w:rsidR="00863D98" w:rsidRDefault="00863D98" w:rsidP="00863D98">
      <w:pPr>
        <w:autoSpaceDE w:val="0"/>
        <w:autoSpaceDN w:val="0"/>
        <w:adjustRightInd w:val="0"/>
        <w:spacing w:after="0" w:line="240" w:lineRule="auto"/>
        <w:rPr>
          <w:rFonts w:cs="Calibri"/>
          <w:b/>
          <w:lang w:eastAsia="en-MY"/>
        </w:rPr>
      </w:pPr>
    </w:p>
    <w:p w14:paraId="48454A6E" w14:textId="77777777" w:rsidR="00863D98" w:rsidRDefault="00863D98" w:rsidP="00863D98">
      <w:pPr>
        <w:autoSpaceDE w:val="0"/>
        <w:autoSpaceDN w:val="0"/>
        <w:adjustRightInd w:val="0"/>
        <w:spacing w:after="0" w:line="240" w:lineRule="auto"/>
        <w:rPr>
          <w:rFonts w:cs="Calibri"/>
          <w:b/>
          <w:i/>
          <w:iCs/>
          <w:lang w:eastAsia="en-MY"/>
        </w:rPr>
      </w:pPr>
      <w:r>
        <w:rPr>
          <w:rFonts w:cs="Calibri"/>
          <w:b/>
          <w:i/>
          <w:iCs/>
          <w:lang w:eastAsia="en-MY"/>
        </w:rPr>
        <w:lastRenderedPageBreak/>
        <w:t>5.0</w:t>
      </w:r>
      <w:r>
        <w:rPr>
          <w:rFonts w:cs="Calibri"/>
          <w:b/>
          <w:i/>
          <w:iCs/>
          <w:lang w:eastAsia="en-MY"/>
        </w:rPr>
        <w:tab/>
        <w:t>Handling and Storage</w:t>
      </w:r>
    </w:p>
    <w:p w14:paraId="25453781" w14:textId="77777777" w:rsidR="00863D98" w:rsidRDefault="00863D98" w:rsidP="00863D98">
      <w:pPr>
        <w:autoSpaceDE w:val="0"/>
        <w:autoSpaceDN w:val="0"/>
        <w:adjustRightInd w:val="0"/>
        <w:spacing w:after="0" w:line="240" w:lineRule="auto"/>
        <w:rPr>
          <w:rFonts w:cs="Calibri"/>
          <w:b/>
          <w:i/>
          <w:iCs/>
          <w:lang w:eastAsia="en-MY"/>
        </w:rPr>
      </w:pPr>
    </w:p>
    <w:p w14:paraId="6B6F05A9" w14:textId="77777777" w:rsidR="00863D98" w:rsidRDefault="00863D98" w:rsidP="00863D98">
      <w:pPr>
        <w:autoSpaceDE w:val="0"/>
        <w:autoSpaceDN w:val="0"/>
        <w:adjustRightInd w:val="0"/>
        <w:spacing w:after="0" w:line="240" w:lineRule="auto"/>
        <w:jc w:val="both"/>
        <w:rPr>
          <w:rFonts w:cs="Calibri"/>
          <w:lang w:eastAsia="en-MY"/>
        </w:rPr>
      </w:pPr>
      <w:r>
        <w:rPr>
          <w:rFonts w:cs="Calibri"/>
          <w:lang w:eastAsia="en-MY"/>
        </w:rPr>
        <w:tab/>
        <w:t>When FCU arrived to site, it will be stored in a clean and dry area prior to installation. All units will temporarily store at a designated area. The unit will be installed immediately or within a determined time period given by the person in charge. This is to minimize obstruction on site.</w:t>
      </w:r>
    </w:p>
    <w:p w14:paraId="1D390E45" w14:textId="77777777" w:rsidR="00863D98" w:rsidRDefault="00863D98" w:rsidP="00863D98">
      <w:pPr>
        <w:autoSpaceDE w:val="0"/>
        <w:autoSpaceDN w:val="0"/>
        <w:adjustRightInd w:val="0"/>
        <w:spacing w:after="0" w:line="240" w:lineRule="auto"/>
        <w:rPr>
          <w:rFonts w:cs="Calibri"/>
          <w:b/>
          <w:lang w:eastAsia="en-MY"/>
        </w:rPr>
      </w:pPr>
    </w:p>
    <w:p w14:paraId="30E539DF" w14:textId="77777777" w:rsidR="00863D98" w:rsidRDefault="00863D98" w:rsidP="00863D98">
      <w:pPr>
        <w:autoSpaceDE w:val="0"/>
        <w:autoSpaceDN w:val="0"/>
        <w:adjustRightInd w:val="0"/>
        <w:spacing w:after="0" w:line="240" w:lineRule="auto"/>
        <w:rPr>
          <w:rFonts w:cs="Calibri"/>
          <w:b/>
          <w:i/>
          <w:iCs/>
          <w:lang w:eastAsia="en-MY"/>
        </w:rPr>
      </w:pPr>
      <w:r>
        <w:rPr>
          <w:rFonts w:cs="Calibri"/>
          <w:b/>
          <w:i/>
          <w:iCs/>
          <w:lang w:eastAsia="en-MY"/>
        </w:rPr>
        <w:t>6.0</w:t>
      </w:r>
      <w:r>
        <w:rPr>
          <w:rFonts w:cs="Calibri"/>
          <w:b/>
          <w:i/>
          <w:iCs/>
          <w:lang w:eastAsia="en-MY"/>
        </w:rPr>
        <w:tab/>
        <w:t>Methodology</w:t>
      </w:r>
    </w:p>
    <w:p w14:paraId="64E9DA74" w14:textId="77777777" w:rsidR="00863D98" w:rsidRDefault="00863D98" w:rsidP="00863D98">
      <w:pPr>
        <w:autoSpaceDE w:val="0"/>
        <w:autoSpaceDN w:val="0"/>
        <w:adjustRightInd w:val="0"/>
        <w:spacing w:after="0" w:line="240" w:lineRule="auto"/>
        <w:rPr>
          <w:rFonts w:cs="Calibri"/>
          <w:b/>
          <w:i/>
          <w:iCs/>
          <w:lang w:eastAsia="en-MY"/>
        </w:rPr>
      </w:pPr>
    </w:p>
    <w:p w14:paraId="7A6E880D"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Pre-delivery preparation</w:t>
      </w:r>
    </w:p>
    <w:p w14:paraId="7D665AD9" w14:textId="77777777" w:rsidR="00863D98" w:rsidRDefault="00863D98" w:rsidP="00863D98">
      <w:pPr>
        <w:numPr>
          <w:ilvl w:val="0"/>
          <w:numId w:val="6"/>
        </w:numPr>
        <w:autoSpaceDE w:val="0"/>
        <w:autoSpaceDN w:val="0"/>
        <w:adjustRightInd w:val="0"/>
        <w:spacing w:after="0" w:line="240" w:lineRule="auto"/>
        <w:rPr>
          <w:rFonts w:cs="Calibri"/>
          <w:lang w:eastAsia="en-MY"/>
        </w:rPr>
      </w:pPr>
      <w:r>
        <w:rPr>
          <w:rFonts w:cs="Calibri"/>
          <w:lang w:eastAsia="en-MY"/>
        </w:rPr>
        <w:t xml:space="preserve">Check shop drawing to ensure that drawing is endorsed with “approved for construction”. </w:t>
      </w:r>
    </w:p>
    <w:p w14:paraId="5AB8280C" w14:textId="7C89AE4B" w:rsidR="00863D98" w:rsidRDefault="00863D98" w:rsidP="00863D98">
      <w:pPr>
        <w:numPr>
          <w:ilvl w:val="0"/>
          <w:numId w:val="6"/>
        </w:numPr>
        <w:autoSpaceDE w:val="0"/>
        <w:autoSpaceDN w:val="0"/>
        <w:adjustRightInd w:val="0"/>
        <w:spacing w:after="0" w:line="240" w:lineRule="auto"/>
        <w:jc w:val="both"/>
        <w:rPr>
          <w:rFonts w:cs="Calibri"/>
          <w:lang w:eastAsia="en-MY"/>
        </w:rPr>
      </w:pPr>
      <w:r>
        <w:rPr>
          <w:rFonts w:cs="Calibri"/>
          <w:lang w:eastAsia="en-MY"/>
        </w:rPr>
        <w:t>Prepare method statement for that Equipment/units and submit to the consultant for comments. Obtain approval of equipment from consultant.</w:t>
      </w:r>
    </w:p>
    <w:p w14:paraId="65E53FE1" w14:textId="77777777" w:rsidR="00863D98" w:rsidRDefault="00863D98" w:rsidP="00863D98">
      <w:pPr>
        <w:numPr>
          <w:ilvl w:val="0"/>
          <w:numId w:val="6"/>
        </w:numPr>
        <w:autoSpaceDE w:val="0"/>
        <w:autoSpaceDN w:val="0"/>
        <w:adjustRightInd w:val="0"/>
        <w:spacing w:after="0" w:line="240" w:lineRule="auto"/>
        <w:jc w:val="both"/>
        <w:rPr>
          <w:rFonts w:cs="Calibri"/>
          <w:lang w:eastAsia="en-MY"/>
        </w:rPr>
      </w:pPr>
      <w:r>
        <w:rPr>
          <w:rFonts w:cs="Calibri"/>
          <w:lang w:eastAsia="en-MY"/>
        </w:rPr>
        <w:t>Prepare delivery schedule delivery and check site conditions for storage capacity and availability.</w:t>
      </w:r>
    </w:p>
    <w:p w14:paraId="26D08DAE" w14:textId="77777777" w:rsidR="00863D98" w:rsidRDefault="00863D98" w:rsidP="00863D98">
      <w:pPr>
        <w:numPr>
          <w:ilvl w:val="0"/>
          <w:numId w:val="6"/>
        </w:numPr>
        <w:autoSpaceDE w:val="0"/>
        <w:autoSpaceDN w:val="0"/>
        <w:adjustRightInd w:val="0"/>
        <w:spacing w:after="0" w:line="240" w:lineRule="auto"/>
        <w:rPr>
          <w:rFonts w:cs="Calibri"/>
          <w:lang w:eastAsia="en-MY"/>
        </w:rPr>
      </w:pPr>
      <w:r>
        <w:rPr>
          <w:rFonts w:cs="Calibri"/>
          <w:lang w:eastAsia="en-MY"/>
        </w:rPr>
        <w:t>Coordinate with site staff responsible for the equipment installation.</w:t>
      </w:r>
    </w:p>
    <w:p w14:paraId="29D8181D" w14:textId="77777777" w:rsidR="00863D98" w:rsidRDefault="00863D98" w:rsidP="00863D98">
      <w:pPr>
        <w:autoSpaceDE w:val="0"/>
        <w:autoSpaceDN w:val="0"/>
        <w:adjustRightInd w:val="0"/>
        <w:spacing w:after="0" w:line="240" w:lineRule="auto"/>
        <w:ind w:left="720"/>
        <w:rPr>
          <w:rFonts w:cs="Calibri"/>
          <w:lang w:eastAsia="en-MY"/>
        </w:rPr>
      </w:pPr>
    </w:p>
    <w:p w14:paraId="6221EA73"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Site Activities Preparation</w:t>
      </w:r>
    </w:p>
    <w:p w14:paraId="4A2C166B" w14:textId="77777777" w:rsidR="00863D98" w:rsidRDefault="00863D98" w:rsidP="00863D98">
      <w:pPr>
        <w:numPr>
          <w:ilvl w:val="0"/>
          <w:numId w:val="7"/>
        </w:numPr>
        <w:autoSpaceDE w:val="0"/>
        <w:autoSpaceDN w:val="0"/>
        <w:adjustRightInd w:val="0"/>
        <w:spacing w:after="0" w:line="240" w:lineRule="auto"/>
        <w:rPr>
          <w:rFonts w:cs="Calibri"/>
          <w:lang w:eastAsia="en-MY"/>
        </w:rPr>
      </w:pPr>
      <w:r>
        <w:rPr>
          <w:rFonts w:cs="Calibri"/>
          <w:lang w:eastAsia="en-MY"/>
        </w:rPr>
        <w:t>Units delivered to site shall be checked for quantity against delivery order.</w:t>
      </w:r>
    </w:p>
    <w:p w14:paraId="1864DC24" w14:textId="3D212352" w:rsidR="00863D98" w:rsidRDefault="00863D98" w:rsidP="00863D98">
      <w:pPr>
        <w:numPr>
          <w:ilvl w:val="0"/>
          <w:numId w:val="7"/>
        </w:numPr>
        <w:autoSpaceDE w:val="0"/>
        <w:autoSpaceDN w:val="0"/>
        <w:adjustRightInd w:val="0"/>
        <w:spacing w:after="0" w:line="240" w:lineRule="auto"/>
        <w:rPr>
          <w:rFonts w:cs="Calibri"/>
          <w:lang w:eastAsia="en-MY"/>
        </w:rPr>
      </w:pPr>
      <w:r>
        <w:rPr>
          <w:rFonts w:cs="Calibri"/>
          <w:lang w:eastAsia="en-MY"/>
        </w:rPr>
        <w:t>Inspect equipment according to specification and approved equipment schedule.</w:t>
      </w:r>
    </w:p>
    <w:p w14:paraId="705E1FAD" w14:textId="77777777" w:rsidR="00863D98" w:rsidRDefault="00863D98" w:rsidP="00863D98">
      <w:pPr>
        <w:numPr>
          <w:ilvl w:val="0"/>
          <w:numId w:val="7"/>
        </w:numPr>
        <w:autoSpaceDE w:val="0"/>
        <w:autoSpaceDN w:val="0"/>
        <w:adjustRightInd w:val="0"/>
        <w:spacing w:after="0" w:line="240" w:lineRule="auto"/>
        <w:rPr>
          <w:rFonts w:cs="Calibri"/>
          <w:lang w:eastAsia="en-MY"/>
        </w:rPr>
      </w:pPr>
      <w:r>
        <w:rPr>
          <w:rFonts w:cs="Calibri"/>
          <w:lang w:eastAsia="en-MY"/>
        </w:rPr>
        <w:t>For storage purpose, the units shall be kept in a dry place and free from moisture and water.</w:t>
      </w:r>
    </w:p>
    <w:p w14:paraId="65F21E71" w14:textId="77777777" w:rsidR="00863D98" w:rsidRDefault="00863D98" w:rsidP="00863D98">
      <w:pPr>
        <w:autoSpaceDE w:val="0"/>
        <w:autoSpaceDN w:val="0"/>
        <w:adjustRightInd w:val="0"/>
        <w:spacing w:after="0" w:line="240" w:lineRule="auto"/>
        <w:rPr>
          <w:rFonts w:cs="Calibri"/>
          <w:lang w:eastAsia="en-MY"/>
        </w:rPr>
      </w:pPr>
    </w:p>
    <w:p w14:paraId="1486B2CA"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Installation Procedure</w:t>
      </w:r>
    </w:p>
    <w:p w14:paraId="0E85ABC7" w14:textId="77777777" w:rsidR="00863D98" w:rsidRDefault="00863D98" w:rsidP="00863D98">
      <w:pPr>
        <w:numPr>
          <w:ilvl w:val="0"/>
          <w:numId w:val="8"/>
        </w:numPr>
        <w:autoSpaceDE w:val="0"/>
        <w:autoSpaceDN w:val="0"/>
        <w:adjustRightInd w:val="0"/>
        <w:spacing w:after="0" w:line="240" w:lineRule="auto"/>
        <w:rPr>
          <w:rFonts w:cs="Calibri"/>
          <w:lang w:eastAsia="en-MY"/>
        </w:rPr>
      </w:pPr>
      <w:r>
        <w:rPr>
          <w:rFonts w:cs="Calibri"/>
          <w:lang w:eastAsia="en-MY"/>
        </w:rPr>
        <w:t>Mark the location of the particular unit to be installed.</w:t>
      </w:r>
    </w:p>
    <w:p w14:paraId="391BB434" w14:textId="77777777" w:rsidR="00863D98" w:rsidRDefault="00863D98" w:rsidP="00863D98">
      <w:pPr>
        <w:numPr>
          <w:ilvl w:val="0"/>
          <w:numId w:val="8"/>
        </w:numPr>
        <w:autoSpaceDE w:val="0"/>
        <w:autoSpaceDN w:val="0"/>
        <w:adjustRightInd w:val="0"/>
        <w:spacing w:after="0" w:line="240" w:lineRule="auto"/>
        <w:jc w:val="both"/>
        <w:rPr>
          <w:rFonts w:cs="Calibri"/>
          <w:lang w:eastAsia="en-MY"/>
        </w:rPr>
      </w:pPr>
      <w:r>
        <w:rPr>
          <w:rFonts w:cs="Calibri"/>
          <w:lang w:eastAsia="en-MY"/>
        </w:rPr>
        <w:t>Site supervisors will study and counter check the proposed unit location against the approved coordinated shop drawings.</w:t>
      </w:r>
    </w:p>
    <w:p w14:paraId="76DD1098" w14:textId="77777777" w:rsidR="00863D98" w:rsidRDefault="00863D98" w:rsidP="00863D98">
      <w:pPr>
        <w:numPr>
          <w:ilvl w:val="0"/>
          <w:numId w:val="8"/>
        </w:numPr>
        <w:autoSpaceDE w:val="0"/>
        <w:autoSpaceDN w:val="0"/>
        <w:adjustRightInd w:val="0"/>
        <w:spacing w:after="0" w:line="240" w:lineRule="auto"/>
        <w:jc w:val="both"/>
        <w:rPr>
          <w:rFonts w:cs="Calibri"/>
          <w:lang w:eastAsia="en-MY"/>
        </w:rPr>
      </w:pPr>
      <w:r>
        <w:rPr>
          <w:rFonts w:cs="Calibri"/>
          <w:lang w:eastAsia="en-MY"/>
        </w:rPr>
        <w:t>Measurement will be conducted at site to determine the unit’s exact location. The workers will be instructed to prepare the equipment to be installed later.</w:t>
      </w:r>
    </w:p>
    <w:p w14:paraId="19D29207" w14:textId="77777777" w:rsidR="00863D98" w:rsidRDefault="00863D98" w:rsidP="00863D98">
      <w:pPr>
        <w:autoSpaceDE w:val="0"/>
        <w:autoSpaceDN w:val="0"/>
        <w:adjustRightInd w:val="0"/>
        <w:spacing w:after="0" w:line="240" w:lineRule="auto"/>
        <w:rPr>
          <w:rFonts w:cs="Calibri"/>
          <w:lang w:eastAsia="en-MY"/>
        </w:rPr>
      </w:pPr>
    </w:p>
    <w:p w14:paraId="3E38E54B"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Fixing Procedure</w:t>
      </w:r>
    </w:p>
    <w:p w14:paraId="27C1446A" w14:textId="77777777" w:rsidR="00863D98" w:rsidRDefault="00863D98" w:rsidP="00863D98">
      <w:pPr>
        <w:numPr>
          <w:ilvl w:val="0"/>
          <w:numId w:val="9"/>
        </w:numPr>
        <w:autoSpaceDE w:val="0"/>
        <w:autoSpaceDN w:val="0"/>
        <w:adjustRightInd w:val="0"/>
        <w:spacing w:after="0" w:line="240" w:lineRule="auto"/>
        <w:rPr>
          <w:rFonts w:cs="Calibri"/>
          <w:lang w:eastAsia="en-MY"/>
        </w:rPr>
      </w:pPr>
      <w:r>
        <w:rPr>
          <w:rFonts w:cs="Calibri"/>
          <w:lang w:eastAsia="en-MY"/>
        </w:rPr>
        <w:t>Scaffolds are placed under the location of the unit to be installed.</w:t>
      </w:r>
    </w:p>
    <w:p w14:paraId="3C6A6C00" w14:textId="77777777" w:rsidR="00863D98" w:rsidRDefault="00863D98" w:rsidP="00863D98">
      <w:pPr>
        <w:numPr>
          <w:ilvl w:val="0"/>
          <w:numId w:val="9"/>
        </w:numPr>
        <w:autoSpaceDE w:val="0"/>
        <w:autoSpaceDN w:val="0"/>
        <w:adjustRightInd w:val="0"/>
        <w:spacing w:after="0" w:line="240" w:lineRule="auto"/>
        <w:jc w:val="both"/>
        <w:rPr>
          <w:rFonts w:cs="Calibri"/>
          <w:lang w:eastAsia="en-MY"/>
        </w:rPr>
      </w:pPr>
      <w:r>
        <w:rPr>
          <w:rFonts w:cs="Calibri"/>
          <w:lang w:eastAsia="en-MY"/>
        </w:rPr>
        <w:t>Measurement of the units mounting point is taken. Once the dimension has been determined, a mark point is then marked on to the soffit of the floor slab.</w:t>
      </w:r>
    </w:p>
    <w:p w14:paraId="59BE1F81" w14:textId="77777777" w:rsidR="00863D98" w:rsidRDefault="00863D98" w:rsidP="00863D98">
      <w:pPr>
        <w:numPr>
          <w:ilvl w:val="0"/>
          <w:numId w:val="9"/>
        </w:numPr>
        <w:autoSpaceDE w:val="0"/>
        <w:autoSpaceDN w:val="0"/>
        <w:adjustRightInd w:val="0"/>
        <w:spacing w:after="0" w:line="240" w:lineRule="auto"/>
        <w:jc w:val="both"/>
        <w:rPr>
          <w:rFonts w:cs="Calibri"/>
          <w:lang w:eastAsia="en-MY"/>
        </w:rPr>
      </w:pPr>
      <w:r>
        <w:rPr>
          <w:rFonts w:cs="Calibri"/>
          <w:lang w:eastAsia="en-MY"/>
        </w:rPr>
        <w:t>Anchor hole are then drilled along the marked points. Anchor plugs are inserted into the holes before the hanger rod are screw fixed.</w:t>
      </w:r>
    </w:p>
    <w:p w14:paraId="6DCB7A18" w14:textId="77777777" w:rsidR="00863D98" w:rsidRDefault="00863D98" w:rsidP="00863D98">
      <w:pPr>
        <w:numPr>
          <w:ilvl w:val="0"/>
          <w:numId w:val="9"/>
        </w:numPr>
        <w:autoSpaceDE w:val="0"/>
        <w:autoSpaceDN w:val="0"/>
        <w:adjustRightInd w:val="0"/>
        <w:spacing w:after="0" w:line="240" w:lineRule="auto"/>
        <w:jc w:val="both"/>
        <w:rPr>
          <w:rFonts w:cs="Calibri"/>
          <w:lang w:eastAsia="en-MY"/>
        </w:rPr>
      </w:pPr>
      <w:r>
        <w:rPr>
          <w:rFonts w:cs="Calibri"/>
          <w:lang w:eastAsia="en-MY"/>
        </w:rPr>
        <w:t>The hanger rod is then slot in at the unit’s mounting point. Neoprene pad washer is then slot in and the unit bolted in with two nuts. The additional nut is to jam and secure the installation.</w:t>
      </w:r>
    </w:p>
    <w:p w14:paraId="3217C994" w14:textId="77777777" w:rsidR="00863D98" w:rsidRDefault="00863D98" w:rsidP="00863D98">
      <w:pPr>
        <w:numPr>
          <w:ilvl w:val="0"/>
          <w:numId w:val="9"/>
        </w:numPr>
        <w:autoSpaceDE w:val="0"/>
        <w:autoSpaceDN w:val="0"/>
        <w:adjustRightInd w:val="0"/>
        <w:spacing w:after="0" w:line="240" w:lineRule="auto"/>
        <w:rPr>
          <w:rFonts w:cs="Calibri"/>
          <w:lang w:eastAsia="en-MY"/>
        </w:rPr>
      </w:pPr>
      <w:r>
        <w:rPr>
          <w:rFonts w:cs="Calibri"/>
          <w:lang w:eastAsia="en-MY"/>
        </w:rPr>
        <w:t>Excess hanger rods are then cut-off.</w:t>
      </w:r>
    </w:p>
    <w:p w14:paraId="559D0B1B" w14:textId="77777777" w:rsidR="00863D98" w:rsidRDefault="00863D98" w:rsidP="00863D98">
      <w:pPr>
        <w:numPr>
          <w:ilvl w:val="0"/>
          <w:numId w:val="9"/>
        </w:numPr>
        <w:autoSpaceDE w:val="0"/>
        <w:autoSpaceDN w:val="0"/>
        <w:adjustRightInd w:val="0"/>
        <w:spacing w:after="0" w:line="240" w:lineRule="auto"/>
        <w:jc w:val="both"/>
        <w:rPr>
          <w:rFonts w:cs="Calibri"/>
          <w:lang w:eastAsia="en-MY"/>
        </w:rPr>
      </w:pPr>
      <w:r>
        <w:rPr>
          <w:rFonts w:cs="Calibri"/>
          <w:lang w:eastAsia="en-MY"/>
        </w:rPr>
        <w:t>Request for inspection will be submitted to the resident engineer or his representative and jointly witnessed by the contractor’s representatives.</w:t>
      </w:r>
    </w:p>
    <w:p w14:paraId="04BFEA92" w14:textId="77777777" w:rsidR="00863D98" w:rsidRDefault="00863D98" w:rsidP="00863D98">
      <w:pPr>
        <w:autoSpaceDE w:val="0"/>
        <w:autoSpaceDN w:val="0"/>
        <w:adjustRightInd w:val="0"/>
        <w:spacing w:after="0" w:line="240" w:lineRule="auto"/>
        <w:rPr>
          <w:rFonts w:cs="Calibri"/>
          <w:lang w:eastAsia="en-MY"/>
        </w:rPr>
      </w:pPr>
    </w:p>
    <w:p w14:paraId="51969BC2"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Termination of duct work to Fan Coil Unit</w:t>
      </w:r>
    </w:p>
    <w:p w14:paraId="19E24E93" w14:textId="77777777" w:rsidR="00863D98" w:rsidRDefault="00863D98" w:rsidP="00863D98">
      <w:pPr>
        <w:numPr>
          <w:ilvl w:val="0"/>
          <w:numId w:val="17"/>
        </w:numPr>
        <w:autoSpaceDE w:val="0"/>
        <w:autoSpaceDN w:val="0"/>
        <w:adjustRightInd w:val="0"/>
        <w:spacing w:after="0" w:line="240" w:lineRule="auto"/>
        <w:jc w:val="both"/>
        <w:rPr>
          <w:rFonts w:cs="Calibri"/>
          <w:lang w:eastAsia="en-MY"/>
        </w:rPr>
      </w:pPr>
      <w:r>
        <w:rPr>
          <w:rFonts w:cs="Calibri"/>
          <w:lang w:eastAsia="en-MY"/>
        </w:rPr>
        <w:t>Measurement will be conducted to determine the required lengths of ductwork that will be required to terminate to the FCU. Preparation of ductwork sections will be carried out to be installed later.</w:t>
      </w:r>
    </w:p>
    <w:p w14:paraId="19ED22DD" w14:textId="77777777" w:rsidR="00863D98" w:rsidRDefault="00863D98" w:rsidP="00863D98">
      <w:pPr>
        <w:numPr>
          <w:ilvl w:val="0"/>
          <w:numId w:val="17"/>
        </w:numPr>
        <w:autoSpaceDE w:val="0"/>
        <w:autoSpaceDN w:val="0"/>
        <w:adjustRightInd w:val="0"/>
        <w:spacing w:after="0" w:line="240" w:lineRule="auto"/>
        <w:jc w:val="both"/>
        <w:rPr>
          <w:rFonts w:cs="Calibri"/>
          <w:lang w:eastAsia="en-MY"/>
        </w:rPr>
      </w:pPr>
      <w:r>
        <w:rPr>
          <w:rFonts w:cs="Calibri"/>
          <w:lang w:eastAsia="en-MY"/>
        </w:rPr>
        <w:t>Ensure the air filter is in position before proceeding with the ductwork termination work. And that there is no obstruction for filter removal for servicing on the future.</w:t>
      </w:r>
    </w:p>
    <w:p w14:paraId="395F3A5F" w14:textId="77777777" w:rsidR="00863D98" w:rsidRDefault="00863D98" w:rsidP="00863D98">
      <w:pPr>
        <w:numPr>
          <w:ilvl w:val="0"/>
          <w:numId w:val="17"/>
        </w:numPr>
        <w:autoSpaceDE w:val="0"/>
        <w:autoSpaceDN w:val="0"/>
        <w:adjustRightInd w:val="0"/>
        <w:spacing w:after="0" w:line="240" w:lineRule="auto"/>
        <w:jc w:val="both"/>
        <w:rPr>
          <w:rFonts w:cs="Calibri"/>
          <w:lang w:eastAsia="en-MY"/>
        </w:rPr>
      </w:pPr>
      <w:r>
        <w:rPr>
          <w:rFonts w:cs="Calibri"/>
          <w:lang w:eastAsia="en-MY"/>
        </w:rPr>
        <w:t>For duct termination to FCU, a canvas joint shall be used as a vibration isolator, to isolate the vibration of the FCU to the ducts.</w:t>
      </w:r>
    </w:p>
    <w:p w14:paraId="19FC88A9"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lastRenderedPageBreak/>
        <w:t>Termination of pipe work to Fan Coil Unit</w:t>
      </w:r>
    </w:p>
    <w:p w14:paraId="081385F4" w14:textId="77777777" w:rsidR="00863D98" w:rsidRDefault="00863D98" w:rsidP="00863D98">
      <w:pPr>
        <w:numPr>
          <w:ilvl w:val="0"/>
          <w:numId w:val="10"/>
        </w:numPr>
        <w:autoSpaceDE w:val="0"/>
        <w:autoSpaceDN w:val="0"/>
        <w:adjustRightInd w:val="0"/>
        <w:spacing w:after="0" w:line="240" w:lineRule="auto"/>
        <w:jc w:val="both"/>
        <w:rPr>
          <w:rFonts w:cs="Calibri"/>
          <w:lang w:eastAsia="en-MY"/>
        </w:rPr>
      </w:pPr>
      <w:r>
        <w:rPr>
          <w:rFonts w:cs="Calibri"/>
          <w:lang w:eastAsia="en-MY"/>
        </w:rPr>
        <w:t>Measurement will be conducted to determine the required lengths of pipe work to terminate to the FCU. The workers will be instructed for preparation of pipe work sections to be installed later.</w:t>
      </w:r>
    </w:p>
    <w:p w14:paraId="70068AD9" w14:textId="77777777" w:rsidR="00863D98" w:rsidRDefault="00863D98" w:rsidP="00863D98">
      <w:pPr>
        <w:numPr>
          <w:ilvl w:val="0"/>
          <w:numId w:val="10"/>
        </w:numPr>
        <w:autoSpaceDE w:val="0"/>
        <w:autoSpaceDN w:val="0"/>
        <w:adjustRightInd w:val="0"/>
        <w:spacing w:after="0" w:line="240" w:lineRule="auto"/>
        <w:jc w:val="both"/>
        <w:rPr>
          <w:rFonts w:cs="Calibri"/>
          <w:lang w:eastAsia="en-MY"/>
        </w:rPr>
      </w:pPr>
      <w:r>
        <w:rPr>
          <w:rFonts w:cs="Calibri"/>
          <w:lang w:eastAsia="en-MY"/>
        </w:rPr>
        <w:t>Accessories, i.e. flexible joint, strainer, balancing valve, motorized control valve and butterfly valve shall be fitted.</w:t>
      </w:r>
    </w:p>
    <w:p w14:paraId="4609A34A" w14:textId="77777777" w:rsidR="00863D98" w:rsidRDefault="00863D98" w:rsidP="00863D98">
      <w:pPr>
        <w:numPr>
          <w:ilvl w:val="0"/>
          <w:numId w:val="10"/>
        </w:numPr>
        <w:autoSpaceDE w:val="0"/>
        <w:autoSpaceDN w:val="0"/>
        <w:adjustRightInd w:val="0"/>
        <w:spacing w:after="0" w:line="240" w:lineRule="auto"/>
        <w:jc w:val="both"/>
        <w:rPr>
          <w:rFonts w:cs="Calibri"/>
          <w:lang w:eastAsia="en-MY"/>
        </w:rPr>
      </w:pPr>
      <w:r>
        <w:rPr>
          <w:rFonts w:cs="Calibri"/>
          <w:lang w:eastAsia="en-MY"/>
        </w:rPr>
        <w:t>Insulation for this accessory shall be carried out only when the complete section of pipe and FCU has passed the pressure test and that any other sensors or instrument by other trades such as BTU meter or flow meter are installed</w:t>
      </w:r>
    </w:p>
    <w:p w14:paraId="7ACA1C7B" w14:textId="77777777" w:rsidR="00863D98" w:rsidRDefault="00863D98" w:rsidP="00863D98">
      <w:pPr>
        <w:numPr>
          <w:ilvl w:val="0"/>
          <w:numId w:val="10"/>
        </w:numPr>
        <w:autoSpaceDE w:val="0"/>
        <w:autoSpaceDN w:val="0"/>
        <w:adjustRightInd w:val="0"/>
        <w:spacing w:after="0" w:line="240" w:lineRule="auto"/>
        <w:jc w:val="both"/>
        <w:rPr>
          <w:rFonts w:cs="Calibri"/>
          <w:lang w:eastAsia="en-MY"/>
        </w:rPr>
      </w:pPr>
      <w:r>
        <w:rPr>
          <w:rFonts w:cs="Calibri"/>
          <w:lang w:eastAsia="en-MY"/>
        </w:rPr>
        <w:t>Connect condensate drain pipe with U trap using PVC pipe discharged to nearest floor trap.</w:t>
      </w:r>
    </w:p>
    <w:p w14:paraId="36B38947" w14:textId="77777777" w:rsidR="00863D98" w:rsidRDefault="00863D98" w:rsidP="00863D98">
      <w:pPr>
        <w:numPr>
          <w:ilvl w:val="0"/>
          <w:numId w:val="10"/>
        </w:numPr>
        <w:autoSpaceDE w:val="0"/>
        <w:autoSpaceDN w:val="0"/>
        <w:adjustRightInd w:val="0"/>
        <w:spacing w:after="0" w:line="240" w:lineRule="auto"/>
        <w:jc w:val="both"/>
        <w:rPr>
          <w:rFonts w:cs="Calibri"/>
          <w:lang w:eastAsia="en-MY"/>
        </w:rPr>
      </w:pPr>
      <w:r>
        <w:rPr>
          <w:rFonts w:cs="Calibri"/>
          <w:lang w:eastAsia="en-MY"/>
        </w:rPr>
        <w:t>Pipe and valves connected to the unit must be supported separately, the unit should be free from additional loads of pipes and valves.</w:t>
      </w:r>
    </w:p>
    <w:p w14:paraId="20A64688" w14:textId="77777777" w:rsidR="00863D98" w:rsidRDefault="00863D98" w:rsidP="00863D98">
      <w:pPr>
        <w:autoSpaceDE w:val="0"/>
        <w:autoSpaceDN w:val="0"/>
        <w:adjustRightInd w:val="0"/>
        <w:spacing w:after="0" w:line="240" w:lineRule="auto"/>
        <w:rPr>
          <w:rFonts w:cs="Calibri"/>
          <w:lang w:eastAsia="en-MY"/>
        </w:rPr>
      </w:pPr>
    </w:p>
    <w:p w14:paraId="25EC8BCD"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Termination of control wiring and supply wiring</w:t>
      </w:r>
    </w:p>
    <w:p w14:paraId="7EBBFA61" w14:textId="77777777" w:rsidR="00863D98" w:rsidRDefault="00863D98" w:rsidP="00863D98">
      <w:pPr>
        <w:numPr>
          <w:ilvl w:val="0"/>
          <w:numId w:val="11"/>
        </w:numPr>
        <w:autoSpaceDE w:val="0"/>
        <w:autoSpaceDN w:val="0"/>
        <w:adjustRightInd w:val="0"/>
        <w:spacing w:after="0" w:line="240" w:lineRule="auto"/>
        <w:rPr>
          <w:rFonts w:cs="Calibri"/>
          <w:lang w:eastAsia="en-MY"/>
        </w:rPr>
      </w:pPr>
      <w:r>
        <w:rPr>
          <w:rFonts w:cs="Calibri"/>
          <w:lang w:eastAsia="en-MY"/>
        </w:rPr>
        <w:t>All wiring shall be terminated in to the equipment with cable lugs and numbering ferrule.</w:t>
      </w:r>
    </w:p>
    <w:p w14:paraId="0C816350" w14:textId="77777777" w:rsidR="00863D98" w:rsidRDefault="00863D98" w:rsidP="00863D98">
      <w:pPr>
        <w:numPr>
          <w:ilvl w:val="0"/>
          <w:numId w:val="11"/>
        </w:numPr>
        <w:autoSpaceDE w:val="0"/>
        <w:autoSpaceDN w:val="0"/>
        <w:adjustRightInd w:val="0"/>
        <w:spacing w:after="0" w:line="240" w:lineRule="auto"/>
        <w:jc w:val="both"/>
        <w:rPr>
          <w:rFonts w:cs="Calibri"/>
          <w:lang w:eastAsia="en-MY"/>
        </w:rPr>
      </w:pPr>
      <w:r>
        <w:rPr>
          <w:rFonts w:cs="Calibri"/>
          <w:lang w:eastAsia="en-MY"/>
        </w:rPr>
        <w:t>All wiring work shall be in Electrical Trunking / GI conduit. Termination of Trunking / conduit to FCU shall be in flexible GI conduit not exceeding 1 m in length.</w:t>
      </w:r>
    </w:p>
    <w:p w14:paraId="5ACBA224" w14:textId="77777777" w:rsidR="00863D98" w:rsidRDefault="00863D98" w:rsidP="00863D98">
      <w:pPr>
        <w:numPr>
          <w:ilvl w:val="0"/>
          <w:numId w:val="11"/>
        </w:numPr>
        <w:autoSpaceDE w:val="0"/>
        <w:autoSpaceDN w:val="0"/>
        <w:adjustRightInd w:val="0"/>
        <w:spacing w:after="0" w:line="240" w:lineRule="auto"/>
        <w:rPr>
          <w:rFonts w:cs="Calibri"/>
          <w:lang w:eastAsia="en-MY"/>
        </w:rPr>
      </w:pPr>
      <w:r>
        <w:rPr>
          <w:rFonts w:cs="Calibri"/>
          <w:lang w:eastAsia="en-MY"/>
        </w:rPr>
        <w:t>Services indication code, such as colour sticker shall be used if specified.</w:t>
      </w:r>
    </w:p>
    <w:p w14:paraId="5118341E" w14:textId="77777777" w:rsidR="00863D98" w:rsidRDefault="00863D98" w:rsidP="00863D98">
      <w:pPr>
        <w:numPr>
          <w:ilvl w:val="0"/>
          <w:numId w:val="11"/>
        </w:numPr>
        <w:autoSpaceDE w:val="0"/>
        <w:autoSpaceDN w:val="0"/>
        <w:adjustRightInd w:val="0"/>
        <w:spacing w:after="0" w:line="240" w:lineRule="auto"/>
        <w:jc w:val="both"/>
        <w:rPr>
          <w:rFonts w:cs="Calibri"/>
          <w:lang w:eastAsia="en-MY"/>
        </w:rPr>
      </w:pPr>
      <w:r>
        <w:rPr>
          <w:rFonts w:cs="Calibri"/>
          <w:lang w:eastAsia="en-MY"/>
        </w:rPr>
        <w:t>Final Inspection upon completion of item above shall be inspected and inspection form will be submitted to the relevant parties jointly witnessed by the contractor’s representatives.</w:t>
      </w:r>
    </w:p>
    <w:p w14:paraId="28943219" w14:textId="77777777" w:rsidR="00863D98" w:rsidRDefault="00863D98" w:rsidP="00863D98">
      <w:pPr>
        <w:pStyle w:val="NoSpacing"/>
        <w:jc w:val="both"/>
        <w:rPr>
          <w:b/>
          <w:i/>
        </w:rPr>
      </w:pPr>
    </w:p>
    <w:p w14:paraId="5852C2B2" w14:textId="77777777" w:rsidR="00863D98" w:rsidRDefault="00863D98" w:rsidP="00863D98">
      <w:pPr>
        <w:numPr>
          <w:ilvl w:val="0"/>
          <w:numId w:val="18"/>
        </w:numPr>
        <w:autoSpaceDE w:val="0"/>
        <w:autoSpaceDN w:val="0"/>
        <w:adjustRightInd w:val="0"/>
        <w:spacing w:after="0" w:line="240" w:lineRule="auto"/>
        <w:rPr>
          <w:rFonts w:cs="Calibri"/>
          <w:b/>
          <w:i/>
          <w:iCs/>
          <w:lang w:eastAsia="en-MY"/>
        </w:rPr>
      </w:pPr>
      <w:r>
        <w:rPr>
          <w:rFonts w:cs="Calibri"/>
          <w:b/>
          <w:i/>
          <w:iCs/>
          <w:lang w:eastAsia="en-MY"/>
        </w:rPr>
        <w:t>Inspection and Testing</w:t>
      </w:r>
    </w:p>
    <w:p w14:paraId="7A0409CA" w14:textId="77777777" w:rsidR="00863D98" w:rsidRDefault="00863D98" w:rsidP="00863D98">
      <w:pPr>
        <w:autoSpaceDE w:val="0"/>
        <w:autoSpaceDN w:val="0"/>
        <w:adjustRightInd w:val="0"/>
        <w:spacing w:after="0" w:line="240" w:lineRule="auto"/>
        <w:rPr>
          <w:rFonts w:cs="Calibri"/>
          <w:b/>
          <w:i/>
          <w:iCs/>
          <w:lang w:eastAsia="en-MY"/>
        </w:rPr>
      </w:pPr>
    </w:p>
    <w:p w14:paraId="07F89681"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All service shall be tested/inspected for: -</w:t>
      </w:r>
    </w:p>
    <w:p w14:paraId="66B279C0" w14:textId="77777777" w:rsidR="00863D98" w:rsidRDefault="00863D98" w:rsidP="00863D98">
      <w:pPr>
        <w:numPr>
          <w:ilvl w:val="0"/>
          <w:numId w:val="12"/>
        </w:numPr>
        <w:autoSpaceDE w:val="0"/>
        <w:autoSpaceDN w:val="0"/>
        <w:adjustRightInd w:val="0"/>
        <w:spacing w:after="0" w:line="240" w:lineRule="auto"/>
        <w:rPr>
          <w:rFonts w:cs="Calibri"/>
          <w:lang w:eastAsia="en-MY"/>
        </w:rPr>
      </w:pPr>
      <w:r>
        <w:rPr>
          <w:rFonts w:cs="Calibri"/>
          <w:lang w:eastAsia="en-MY"/>
        </w:rPr>
        <w:t>Material Receiving Inspection</w:t>
      </w:r>
    </w:p>
    <w:p w14:paraId="67F59F00" w14:textId="77777777" w:rsidR="00863D98" w:rsidRDefault="00863D98" w:rsidP="00863D98">
      <w:pPr>
        <w:numPr>
          <w:ilvl w:val="0"/>
          <w:numId w:val="12"/>
        </w:numPr>
        <w:autoSpaceDE w:val="0"/>
        <w:autoSpaceDN w:val="0"/>
        <w:adjustRightInd w:val="0"/>
        <w:spacing w:after="0" w:line="240" w:lineRule="auto"/>
        <w:rPr>
          <w:rFonts w:cs="Calibri"/>
          <w:lang w:eastAsia="en-MY"/>
        </w:rPr>
      </w:pPr>
      <w:r>
        <w:rPr>
          <w:rFonts w:cs="Calibri"/>
          <w:lang w:eastAsia="en-MY"/>
        </w:rPr>
        <w:t>Fan Coil Unit installation work checklist</w:t>
      </w:r>
    </w:p>
    <w:p w14:paraId="54E1C48D" w14:textId="77777777" w:rsidR="00863D98" w:rsidRDefault="00863D98" w:rsidP="00863D98">
      <w:pPr>
        <w:numPr>
          <w:ilvl w:val="0"/>
          <w:numId w:val="12"/>
        </w:numPr>
        <w:autoSpaceDE w:val="0"/>
        <w:autoSpaceDN w:val="0"/>
        <w:adjustRightInd w:val="0"/>
        <w:spacing w:after="0" w:line="240" w:lineRule="auto"/>
        <w:rPr>
          <w:rFonts w:cs="Calibri"/>
          <w:lang w:eastAsia="en-MY"/>
        </w:rPr>
      </w:pPr>
      <w:r>
        <w:rPr>
          <w:rFonts w:cs="Calibri"/>
          <w:lang w:eastAsia="en-MY"/>
        </w:rPr>
        <w:t>Duct installation checklist</w:t>
      </w:r>
    </w:p>
    <w:p w14:paraId="743E313B" w14:textId="77777777" w:rsidR="00863D98" w:rsidRDefault="00863D98" w:rsidP="00863D98">
      <w:pPr>
        <w:numPr>
          <w:ilvl w:val="0"/>
          <w:numId w:val="12"/>
        </w:numPr>
        <w:autoSpaceDE w:val="0"/>
        <w:autoSpaceDN w:val="0"/>
        <w:adjustRightInd w:val="0"/>
        <w:spacing w:after="0" w:line="240" w:lineRule="auto"/>
        <w:rPr>
          <w:rFonts w:cs="Calibri"/>
          <w:lang w:eastAsia="en-MY"/>
        </w:rPr>
      </w:pPr>
      <w:r>
        <w:rPr>
          <w:rFonts w:cs="Calibri"/>
          <w:lang w:eastAsia="en-MY"/>
        </w:rPr>
        <w:t>Piping installation checklist</w:t>
      </w:r>
    </w:p>
    <w:p w14:paraId="10F3A6BD" w14:textId="77777777" w:rsidR="00863D98" w:rsidRDefault="00863D98" w:rsidP="00863D98">
      <w:pPr>
        <w:numPr>
          <w:ilvl w:val="0"/>
          <w:numId w:val="12"/>
        </w:numPr>
        <w:autoSpaceDE w:val="0"/>
        <w:autoSpaceDN w:val="0"/>
        <w:adjustRightInd w:val="0"/>
        <w:spacing w:after="0" w:line="240" w:lineRule="auto"/>
        <w:rPr>
          <w:rFonts w:cs="Calibri"/>
          <w:lang w:eastAsia="en-MY"/>
        </w:rPr>
      </w:pPr>
      <w:r>
        <w:rPr>
          <w:rFonts w:cs="Calibri"/>
          <w:lang w:eastAsia="en-MY"/>
        </w:rPr>
        <w:t>Trunking/Conduit Installation Checklist</w:t>
      </w:r>
    </w:p>
    <w:p w14:paraId="6E504F57" w14:textId="77777777" w:rsidR="00863D98" w:rsidRDefault="00863D98" w:rsidP="00863D98">
      <w:pPr>
        <w:autoSpaceDE w:val="0"/>
        <w:autoSpaceDN w:val="0"/>
        <w:adjustRightInd w:val="0"/>
        <w:spacing w:after="0" w:line="240" w:lineRule="auto"/>
        <w:ind w:left="360"/>
        <w:rPr>
          <w:rFonts w:cs="Calibri"/>
          <w:lang w:eastAsia="en-MY"/>
        </w:rPr>
      </w:pPr>
    </w:p>
    <w:p w14:paraId="1A009CAB" w14:textId="77777777" w:rsidR="00863D98" w:rsidRDefault="00863D98" w:rsidP="00863D98">
      <w:pPr>
        <w:pStyle w:val="NoSpacing"/>
        <w:jc w:val="both"/>
        <w:rPr>
          <w:b/>
          <w:i/>
        </w:rPr>
      </w:pPr>
      <w:r>
        <w:rPr>
          <w:b/>
          <w:i/>
          <w:lang w:val="en-MY"/>
        </w:rPr>
        <w:t>8</w:t>
      </w:r>
      <w:r>
        <w:rPr>
          <w:b/>
          <w:i/>
        </w:rPr>
        <w:t>.0</w:t>
      </w:r>
      <w:r>
        <w:rPr>
          <w:b/>
          <w:i/>
        </w:rPr>
        <w:tab/>
        <w:t>List of Site Installation and Test</w:t>
      </w:r>
    </w:p>
    <w:p w14:paraId="2486FA81" w14:textId="77777777" w:rsidR="00863D98" w:rsidRDefault="00863D98" w:rsidP="00863D98">
      <w:pPr>
        <w:pStyle w:val="NoSpacing"/>
        <w:jc w:val="both"/>
        <w:rPr>
          <w:b/>
          <w:i/>
        </w:rPr>
      </w:pPr>
    </w:p>
    <w:p w14:paraId="6944EB0C" w14:textId="77777777" w:rsidR="00863D98" w:rsidRDefault="00863D98" w:rsidP="00863D98">
      <w:pPr>
        <w:pStyle w:val="NoSpacing"/>
        <w:numPr>
          <w:ilvl w:val="0"/>
          <w:numId w:val="13"/>
        </w:numPr>
        <w:jc w:val="both"/>
      </w:pPr>
      <w:r>
        <w:t>Doc No. AC-007</w:t>
      </w:r>
    </w:p>
    <w:p w14:paraId="13FA1071" w14:textId="77777777" w:rsidR="00863D98" w:rsidRDefault="00863D98" w:rsidP="00863D98">
      <w:pPr>
        <w:pStyle w:val="NoSpacing"/>
        <w:numPr>
          <w:ilvl w:val="0"/>
          <w:numId w:val="13"/>
        </w:numPr>
        <w:jc w:val="both"/>
      </w:pPr>
      <w:r>
        <w:t>Doc No. AC-007A</w:t>
      </w:r>
    </w:p>
    <w:p w14:paraId="7B5573CC" w14:textId="77777777" w:rsidR="00863D98" w:rsidRDefault="00863D98" w:rsidP="00863D98">
      <w:pPr>
        <w:pStyle w:val="NoSpacing"/>
        <w:ind w:left="360"/>
        <w:jc w:val="both"/>
        <w:rPr>
          <w:b/>
          <w:i/>
        </w:rPr>
      </w:pPr>
    </w:p>
    <w:p w14:paraId="18485485" w14:textId="77777777" w:rsidR="00863D98" w:rsidRDefault="00863D98" w:rsidP="00863D98">
      <w:pPr>
        <w:pStyle w:val="NoSpacing"/>
        <w:ind w:left="360" w:firstLine="360"/>
        <w:jc w:val="both"/>
        <w:rPr>
          <w:b/>
          <w:i/>
        </w:rPr>
      </w:pPr>
      <w:r>
        <w:rPr>
          <w:rFonts w:eastAsia="Times New Roman"/>
        </w:rPr>
        <w:t>Please refer the attachment (CL/INST/FCU) and (CL/TEST/FCU)</w:t>
      </w:r>
    </w:p>
    <w:p w14:paraId="29DF2C16" w14:textId="77777777" w:rsidR="00863D98" w:rsidRDefault="00863D98" w:rsidP="00863D98">
      <w:pPr>
        <w:pStyle w:val="NoSpacing"/>
        <w:jc w:val="both"/>
        <w:rPr>
          <w:b/>
          <w:i/>
        </w:rPr>
      </w:pPr>
    </w:p>
    <w:p w14:paraId="71AB238D" w14:textId="77777777" w:rsidR="00863D98" w:rsidRDefault="00863D98" w:rsidP="00863D98">
      <w:pPr>
        <w:pStyle w:val="NoSpacing"/>
        <w:jc w:val="both"/>
        <w:rPr>
          <w:b/>
          <w:i/>
        </w:rPr>
      </w:pPr>
      <w:r>
        <w:rPr>
          <w:b/>
          <w:i/>
          <w:lang w:val="en-MY"/>
        </w:rPr>
        <w:t>9</w:t>
      </w:r>
      <w:r>
        <w:rPr>
          <w:b/>
          <w:i/>
        </w:rPr>
        <w:t>.0</w:t>
      </w:r>
      <w:r>
        <w:rPr>
          <w:b/>
          <w:i/>
        </w:rPr>
        <w:tab/>
        <w:t>HSE Requirement</w:t>
      </w:r>
    </w:p>
    <w:p w14:paraId="4D7FD713" w14:textId="77777777" w:rsidR="00863D98" w:rsidRDefault="00863D98" w:rsidP="00863D98">
      <w:pPr>
        <w:pStyle w:val="NoSpacing"/>
        <w:ind w:firstLine="360"/>
        <w:jc w:val="both"/>
        <w:rPr>
          <w:rFonts w:eastAsia="Times New Roman"/>
        </w:rPr>
      </w:pPr>
    </w:p>
    <w:p w14:paraId="3C6AE1AC" w14:textId="77777777" w:rsidR="00863D98" w:rsidRDefault="00863D98" w:rsidP="00863D98">
      <w:pPr>
        <w:pStyle w:val="NoSpacing"/>
        <w:numPr>
          <w:ilvl w:val="0"/>
          <w:numId w:val="14"/>
        </w:numPr>
        <w:jc w:val="both"/>
      </w:pPr>
      <w:r>
        <w:t>The objective is to implement the quality control on site, which shall be followed by the construction team so that the</w:t>
      </w:r>
      <w:r>
        <w:rPr>
          <w:lang w:val="en-MY"/>
        </w:rPr>
        <w:t xml:space="preserve"> </w:t>
      </w:r>
      <w:r>
        <w:t xml:space="preserve">Contractor without any costly re-work would finally accept the finished work. </w:t>
      </w:r>
    </w:p>
    <w:p w14:paraId="6B60614B" w14:textId="77777777" w:rsidR="00863D98" w:rsidRDefault="00863D98" w:rsidP="00863D98">
      <w:pPr>
        <w:pStyle w:val="NoSpacing"/>
        <w:jc w:val="both"/>
      </w:pPr>
    </w:p>
    <w:p w14:paraId="6B8163F8" w14:textId="77777777" w:rsidR="00863D98" w:rsidRDefault="00863D98" w:rsidP="00863D98">
      <w:pPr>
        <w:pStyle w:val="NoSpacing"/>
        <w:numPr>
          <w:ilvl w:val="0"/>
          <w:numId w:val="14"/>
        </w:numPr>
        <w:jc w:val="both"/>
      </w:pPr>
      <w:r>
        <w:t>All workers will be provided with appropriate personnel protection equipment (PPE) and this must be worn during the work .Workers who failed to comply with this requirement will be removed from site.</w:t>
      </w:r>
    </w:p>
    <w:p w14:paraId="5DE50652" w14:textId="77777777" w:rsidR="00863D98" w:rsidRDefault="00863D98" w:rsidP="00863D98">
      <w:pPr>
        <w:pStyle w:val="NoSpacing"/>
        <w:jc w:val="both"/>
      </w:pPr>
    </w:p>
    <w:p w14:paraId="363060EA" w14:textId="77777777" w:rsidR="00863D98" w:rsidRDefault="00863D98" w:rsidP="00863D98">
      <w:pPr>
        <w:pStyle w:val="NoSpacing"/>
        <w:numPr>
          <w:ilvl w:val="0"/>
          <w:numId w:val="14"/>
        </w:numPr>
      </w:pPr>
      <w:r>
        <w:t>Unauthorized personnel are not permitted within construction area.</w:t>
      </w:r>
    </w:p>
    <w:p w14:paraId="7902C4C6" w14:textId="77777777" w:rsidR="00863D98" w:rsidRDefault="00863D98" w:rsidP="00863D98">
      <w:pPr>
        <w:pStyle w:val="NoSpacing"/>
      </w:pPr>
    </w:p>
    <w:p w14:paraId="7A43E2FA" w14:textId="77777777" w:rsidR="00863D98" w:rsidRDefault="00863D98" w:rsidP="00863D98">
      <w:pPr>
        <w:pStyle w:val="NoSpacing"/>
        <w:numPr>
          <w:ilvl w:val="0"/>
          <w:numId w:val="14"/>
        </w:numPr>
      </w:pPr>
      <w:r>
        <w:t>Safety Officer will closely supervise and checked the safety of the construction area.</w:t>
      </w:r>
    </w:p>
    <w:p w14:paraId="19678530" w14:textId="77777777" w:rsidR="00863D98" w:rsidRDefault="00863D98" w:rsidP="00863D98">
      <w:pPr>
        <w:pStyle w:val="NoSpacing"/>
      </w:pPr>
    </w:p>
    <w:p w14:paraId="336D395C" w14:textId="77777777" w:rsidR="00863D98" w:rsidRDefault="00863D98" w:rsidP="00863D98">
      <w:pPr>
        <w:pStyle w:val="NoSpacing"/>
        <w:numPr>
          <w:ilvl w:val="0"/>
          <w:numId w:val="14"/>
        </w:numPr>
      </w:pPr>
      <w:r>
        <w:t>To prepare scaffolding and stage work (relevant works).</w:t>
      </w:r>
    </w:p>
    <w:p w14:paraId="003E5DBC" w14:textId="77777777" w:rsidR="00863D98" w:rsidRDefault="00863D98" w:rsidP="00863D98">
      <w:pPr>
        <w:pStyle w:val="NoSpacing"/>
      </w:pPr>
    </w:p>
    <w:p w14:paraId="739EAA91" w14:textId="77777777" w:rsidR="00863D98" w:rsidRDefault="00863D98" w:rsidP="00863D98">
      <w:pPr>
        <w:pStyle w:val="NoSpacing"/>
        <w:numPr>
          <w:ilvl w:val="0"/>
          <w:numId w:val="14"/>
        </w:numPr>
      </w:pPr>
      <w:r>
        <w:t>To select and provide waste area.</w:t>
      </w:r>
    </w:p>
    <w:p w14:paraId="29028280" w14:textId="77777777" w:rsidR="00863D98" w:rsidRDefault="00863D98" w:rsidP="00863D98">
      <w:pPr>
        <w:pStyle w:val="NoSpacing"/>
      </w:pPr>
    </w:p>
    <w:p w14:paraId="60553A18" w14:textId="77777777" w:rsidR="00863D98" w:rsidRPr="001E41BE" w:rsidRDefault="00863D98" w:rsidP="00863D98">
      <w:pPr>
        <w:pStyle w:val="NoSpacing"/>
        <w:numPr>
          <w:ilvl w:val="0"/>
          <w:numId w:val="14"/>
        </w:numPr>
      </w:pPr>
      <w:r>
        <w:t>To provide safe area for the storage of equipments.</w:t>
      </w:r>
    </w:p>
    <w:p w14:paraId="40A2A381" w14:textId="77777777" w:rsidR="00863D98" w:rsidRDefault="00863D98" w:rsidP="00863D98">
      <w:pPr>
        <w:pStyle w:val="NoSpacing"/>
        <w:ind w:left="360"/>
        <w:jc w:val="both"/>
        <w:rPr>
          <w:b/>
          <w:i/>
        </w:rPr>
      </w:pPr>
    </w:p>
    <w:p w14:paraId="3A675E36" w14:textId="77777777" w:rsidR="00863D98" w:rsidRDefault="00863D98" w:rsidP="00863D98">
      <w:pPr>
        <w:pStyle w:val="NoSpacing"/>
        <w:jc w:val="both"/>
        <w:rPr>
          <w:b/>
          <w:i/>
        </w:rPr>
      </w:pPr>
      <w:r>
        <w:rPr>
          <w:b/>
          <w:i/>
          <w:lang w:val="en-MY"/>
        </w:rPr>
        <w:t>10</w:t>
      </w:r>
      <w:r>
        <w:rPr>
          <w:b/>
          <w:i/>
        </w:rPr>
        <w:t>.0</w:t>
      </w:r>
      <w:r>
        <w:rPr>
          <w:b/>
          <w:i/>
        </w:rPr>
        <w:tab/>
        <w:t>List of Tools</w:t>
      </w:r>
    </w:p>
    <w:p w14:paraId="2A9608FF" w14:textId="77777777" w:rsidR="00863D98" w:rsidRDefault="00863D98" w:rsidP="00863D98">
      <w:pPr>
        <w:pStyle w:val="NoSpacing"/>
        <w:jc w:val="both"/>
        <w:rPr>
          <w:b/>
          <w:i/>
        </w:rPr>
      </w:pPr>
    </w:p>
    <w:p w14:paraId="58E3EE22"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Chain Block</w:t>
      </w:r>
    </w:p>
    <w:p w14:paraId="3B3383D7"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Drilling machine</w:t>
      </w:r>
    </w:p>
    <w:p w14:paraId="4255A1C0"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Lifting Belt / Wire Rope</w:t>
      </w:r>
    </w:p>
    <w:p w14:paraId="6A2B2A00"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Anchor bolt</w:t>
      </w:r>
    </w:p>
    <w:p w14:paraId="14F72762"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Diamond Saw Cutter</w:t>
      </w:r>
    </w:p>
    <w:p w14:paraId="68AE84DC"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Hammer</w:t>
      </w:r>
    </w:p>
    <w:p w14:paraId="0A2BD6D9"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Screw Driver</w:t>
      </w:r>
    </w:p>
    <w:p w14:paraId="4EDDFE06" w14:textId="77777777" w:rsidR="00863D98" w:rsidRDefault="00863D98" w:rsidP="00863D98">
      <w:pPr>
        <w:numPr>
          <w:ilvl w:val="0"/>
          <w:numId w:val="19"/>
        </w:numPr>
        <w:tabs>
          <w:tab w:val="left" w:pos="420"/>
        </w:tabs>
        <w:autoSpaceDE w:val="0"/>
        <w:autoSpaceDN w:val="0"/>
        <w:adjustRightInd w:val="0"/>
        <w:spacing w:after="0" w:line="240" w:lineRule="auto"/>
        <w:rPr>
          <w:rFonts w:cs="Calibri"/>
          <w:color w:val="000000"/>
          <w:lang w:eastAsia="en-MY"/>
        </w:rPr>
      </w:pPr>
      <w:r>
        <w:rPr>
          <w:rFonts w:cs="Calibri"/>
          <w:color w:val="000000"/>
          <w:lang w:eastAsia="en-MY"/>
        </w:rPr>
        <w:t>Spanner</w:t>
      </w:r>
    </w:p>
    <w:p w14:paraId="3567190D" w14:textId="77777777" w:rsidR="00863D98" w:rsidRDefault="00863D98" w:rsidP="00863D98">
      <w:pPr>
        <w:numPr>
          <w:ilvl w:val="0"/>
          <w:numId w:val="19"/>
        </w:numPr>
        <w:tabs>
          <w:tab w:val="left" w:pos="420"/>
        </w:tabs>
        <w:autoSpaceDE w:val="0"/>
        <w:autoSpaceDN w:val="0"/>
        <w:adjustRightInd w:val="0"/>
        <w:spacing w:after="0" w:line="240" w:lineRule="auto"/>
        <w:rPr>
          <w:rFonts w:cs="Calibri"/>
        </w:rPr>
      </w:pPr>
      <w:r>
        <w:rPr>
          <w:rFonts w:cs="Calibri"/>
          <w:color w:val="000000"/>
          <w:lang w:eastAsia="en-MY"/>
        </w:rPr>
        <w:t>Measurement Tap</w:t>
      </w:r>
    </w:p>
    <w:p w14:paraId="4F38DEA4" w14:textId="77777777" w:rsidR="00863D98" w:rsidRDefault="00863D98" w:rsidP="00863D98">
      <w:pPr>
        <w:autoSpaceDE w:val="0"/>
        <w:autoSpaceDN w:val="0"/>
        <w:adjustRightInd w:val="0"/>
        <w:spacing w:after="0" w:line="240" w:lineRule="auto"/>
        <w:rPr>
          <w:rFonts w:cs="Calibri"/>
        </w:rPr>
      </w:pPr>
    </w:p>
    <w:p w14:paraId="53C20807" w14:textId="77777777" w:rsidR="00863D98" w:rsidRDefault="00863D98" w:rsidP="00863D98">
      <w:pPr>
        <w:autoSpaceDE w:val="0"/>
        <w:autoSpaceDN w:val="0"/>
        <w:adjustRightInd w:val="0"/>
        <w:spacing w:after="0" w:line="240" w:lineRule="auto"/>
        <w:rPr>
          <w:rFonts w:cs="Calibri"/>
          <w:lang w:eastAsia="en-MY"/>
        </w:rPr>
      </w:pPr>
      <w:r>
        <w:rPr>
          <w:rFonts w:cs="Calibri"/>
          <w:lang w:eastAsia="en-MY"/>
        </w:rPr>
        <w:t>Manpower</w:t>
      </w:r>
    </w:p>
    <w:p w14:paraId="55BAD533"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Project Manager</w:t>
      </w:r>
    </w:p>
    <w:p w14:paraId="7B91EB80"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Site Manager</w:t>
      </w:r>
    </w:p>
    <w:p w14:paraId="280495DF"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Project Engineer</w:t>
      </w:r>
    </w:p>
    <w:p w14:paraId="52F655F7"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Safety Officer</w:t>
      </w:r>
    </w:p>
    <w:p w14:paraId="4F4CC949"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Site Supervisor</w:t>
      </w:r>
    </w:p>
    <w:p w14:paraId="4FD2C637" w14:textId="77777777" w:rsidR="00863D98" w:rsidRDefault="00863D98" w:rsidP="00863D98">
      <w:pPr>
        <w:numPr>
          <w:ilvl w:val="0"/>
          <w:numId w:val="16"/>
        </w:numPr>
        <w:autoSpaceDE w:val="0"/>
        <w:autoSpaceDN w:val="0"/>
        <w:adjustRightInd w:val="0"/>
        <w:spacing w:after="0" w:line="240" w:lineRule="auto"/>
        <w:rPr>
          <w:rFonts w:cs="Calibri"/>
          <w:lang w:eastAsia="en-MY"/>
        </w:rPr>
      </w:pPr>
      <w:r>
        <w:rPr>
          <w:rFonts w:cs="Calibri"/>
          <w:lang w:eastAsia="en-MY"/>
        </w:rPr>
        <w:t xml:space="preserve"> Piping Supervisor</w:t>
      </w:r>
    </w:p>
    <w:p w14:paraId="640B1DDF" w14:textId="48F07279" w:rsidR="00863D98" w:rsidRPr="00360128" w:rsidRDefault="00863D98" w:rsidP="00863D98">
      <w:pPr>
        <w:numPr>
          <w:ilvl w:val="0"/>
          <w:numId w:val="16"/>
        </w:numPr>
        <w:autoSpaceDE w:val="0"/>
        <w:autoSpaceDN w:val="0"/>
        <w:adjustRightInd w:val="0"/>
        <w:spacing w:after="0" w:line="240" w:lineRule="auto"/>
        <w:rPr>
          <w:rFonts w:cs="Calibri"/>
          <w:b/>
          <w:i/>
        </w:rPr>
      </w:pPr>
      <w:r>
        <w:rPr>
          <w:rFonts w:cs="Calibri"/>
          <w:lang w:eastAsia="en-MY"/>
        </w:rPr>
        <w:t xml:space="preserve"> Piping Installation Workers</w:t>
      </w:r>
    </w:p>
    <w:p w14:paraId="4B647648" w14:textId="681A7854" w:rsidR="00360128" w:rsidRDefault="00360128" w:rsidP="00360128">
      <w:pPr>
        <w:tabs>
          <w:tab w:val="left" w:pos="420"/>
        </w:tabs>
        <w:autoSpaceDE w:val="0"/>
        <w:autoSpaceDN w:val="0"/>
        <w:adjustRightInd w:val="0"/>
        <w:spacing w:after="0" w:line="240" w:lineRule="auto"/>
        <w:rPr>
          <w:rFonts w:cs="Calibri"/>
          <w:lang w:eastAsia="en-MY"/>
        </w:rPr>
      </w:pPr>
    </w:p>
    <w:p w14:paraId="5A8715FE" w14:textId="103CE1E1" w:rsidR="00360128" w:rsidRDefault="00360128" w:rsidP="00360128">
      <w:pPr>
        <w:tabs>
          <w:tab w:val="left" w:pos="420"/>
        </w:tabs>
        <w:autoSpaceDE w:val="0"/>
        <w:autoSpaceDN w:val="0"/>
        <w:adjustRightInd w:val="0"/>
        <w:spacing w:after="0" w:line="240" w:lineRule="auto"/>
        <w:rPr>
          <w:rFonts w:cs="Calibri"/>
          <w:b/>
          <w:i/>
        </w:rPr>
      </w:pPr>
      <w:r>
        <w:rPr>
          <w:rFonts w:cs="Calibri"/>
          <w:lang w:eastAsia="en-MY"/>
        </w:rPr>
        <w:t>End</w:t>
      </w:r>
    </w:p>
    <w:p w14:paraId="1985D173" w14:textId="77777777" w:rsidR="00863D98" w:rsidRDefault="00863D98" w:rsidP="00863D98">
      <w:pPr>
        <w:autoSpaceDE w:val="0"/>
        <w:autoSpaceDN w:val="0"/>
        <w:adjustRightInd w:val="0"/>
        <w:spacing w:after="0" w:line="240" w:lineRule="auto"/>
        <w:rPr>
          <w:rFonts w:cs="Calibri"/>
        </w:rPr>
      </w:pPr>
    </w:p>
    <w:p w14:paraId="3DC0EFA9" w14:textId="77777777" w:rsidR="00E73C49" w:rsidRDefault="00E73C49" w:rsidP="00863D98">
      <w:pPr>
        <w:spacing w:line="240" w:lineRule="auto"/>
        <w:rPr>
          <w:rFonts w:cstheme="minorHAnsi"/>
          <w:b/>
          <w:u w:val="single"/>
        </w:rPr>
      </w:pPr>
    </w:p>
    <w:sectPr w:rsidR="00E73C49" w:rsidSect="00C3311D">
      <w:headerReference w:type="default" r:id="rId9"/>
      <w:footerReference w:type="default" r:id="rId10"/>
      <w:pgSz w:w="11906" w:h="16838"/>
      <w:pgMar w:top="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FF1B" w14:textId="77777777" w:rsidR="00FF141B" w:rsidRDefault="00FF141B">
      <w:pPr>
        <w:spacing w:after="0" w:line="240" w:lineRule="auto"/>
      </w:pPr>
      <w:r>
        <w:separator/>
      </w:r>
    </w:p>
  </w:endnote>
  <w:endnote w:type="continuationSeparator" w:id="0">
    <w:p w14:paraId="545153F8" w14:textId="77777777" w:rsidR="00FF141B" w:rsidRDefault="00FF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Segoe Prin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76CF" w14:textId="2CD29B4E" w:rsidR="00A31FB4" w:rsidRDefault="00A31FB4">
    <w:pPr>
      <w:pStyle w:val="Footer"/>
      <w:jc w:val="right"/>
    </w:pPr>
  </w:p>
  <w:p w14:paraId="7B61A715"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E305" w14:textId="77777777" w:rsidR="00FF141B" w:rsidRDefault="00FF141B">
      <w:pPr>
        <w:spacing w:after="0" w:line="240" w:lineRule="auto"/>
      </w:pPr>
      <w:r>
        <w:separator/>
      </w:r>
    </w:p>
  </w:footnote>
  <w:footnote w:type="continuationSeparator" w:id="0">
    <w:p w14:paraId="7DB205B4" w14:textId="77777777" w:rsidR="00FF141B" w:rsidRDefault="00FF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544"/>
      <w:gridCol w:w="1574"/>
      <w:gridCol w:w="1635"/>
    </w:tblGrid>
    <w:tr w:rsidR="00352603" w14:paraId="581E143E" w14:textId="77777777" w:rsidTr="00360128">
      <w:trPr>
        <w:trHeight w:val="342"/>
      </w:trPr>
      <w:tc>
        <w:tcPr>
          <w:tcW w:w="1696" w:type="dxa"/>
          <w:vMerge w:val="restart"/>
          <w:vAlign w:val="center"/>
        </w:tcPr>
        <w:p w14:paraId="1F37BEBD" w14:textId="15B297B5" w:rsidR="00352603" w:rsidRPr="00360128" w:rsidRDefault="00360128" w:rsidP="00E73C49">
          <w:pPr>
            <w:pStyle w:val="Header"/>
            <w:spacing w:after="0" w:line="240" w:lineRule="auto"/>
            <w:jc w:val="center"/>
            <w:rPr>
              <w:rFonts w:ascii="Arial" w:hAnsi="Arial" w:cs="Arial"/>
              <w:sz w:val="24"/>
              <w:szCs w:val="24"/>
            </w:rPr>
          </w:pPr>
          <w:r w:rsidRPr="00360128">
            <w:rPr>
              <w:rFonts w:ascii="Arial" w:hAnsi="Arial" w:cs="Arial"/>
              <w:sz w:val="24"/>
              <w:szCs w:val="24"/>
            </w:rPr>
            <w:t>HEXATECH</w:t>
          </w:r>
        </w:p>
      </w:tc>
      <w:tc>
        <w:tcPr>
          <w:tcW w:w="3261" w:type="dxa"/>
          <w:vMerge w:val="restart"/>
          <w:vAlign w:val="center"/>
        </w:tcPr>
        <w:p w14:paraId="25D2FD6C" w14:textId="77777777" w:rsidR="00360128" w:rsidRDefault="00026637" w:rsidP="00360128">
          <w:pPr>
            <w:pStyle w:val="Header"/>
            <w:spacing w:after="0" w:line="240" w:lineRule="auto"/>
            <w:jc w:val="center"/>
            <w:rPr>
              <w:rFonts w:ascii="Arial" w:hAnsi="Arial" w:cs="Arial"/>
              <w:b/>
              <w:bCs/>
              <w:sz w:val="20"/>
            </w:rPr>
          </w:pPr>
          <w:r>
            <w:rPr>
              <w:rFonts w:ascii="Arial" w:hAnsi="Arial" w:cs="Arial"/>
              <w:b/>
              <w:bCs/>
              <w:sz w:val="20"/>
            </w:rPr>
            <w:t xml:space="preserve">Method Statement For </w:t>
          </w:r>
        </w:p>
        <w:p w14:paraId="007677E2" w14:textId="34D33632" w:rsidR="00352603" w:rsidRDefault="00EB706F" w:rsidP="00360128">
          <w:pPr>
            <w:pStyle w:val="Header"/>
            <w:spacing w:after="0" w:line="240" w:lineRule="auto"/>
            <w:jc w:val="center"/>
            <w:rPr>
              <w:rFonts w:ascii="Arial" w:hAnsi="Arial" w:cs="Arial"/>
              <w:b/>
              <w:bCs/>
              <w:sz w:val="20"/>
              <w:lang w:val="en-MY"/>
            </w:rPr>
          </w:pPr>
          <w:r>
            <w:rPr>
              <w:rFonts w:ascii="Arial" w:hAnsi="Arial" w:cs="Arial"/>
              <w:b/>
              <w:bCs/>
              <w:sz w:val="20"/>
              <w:lang w:val="en-MY"/>
            </w:rPr>
            <w:t>Fan Coil Unit (FC</w:t>
          </w:r>
          <w:r w:rsidR="00026637">
            <w:rPr>
              <w:rFonts w:ascii="Arial" w:hAnsi="Arial" w:cs="Arial"/>
              <w:b/>
              <w:bCs/>
              <w:sz w:val="20"/>
              <w:lang w:val="en-MY"/>
            </w:rPr>
            <w:t>U) Installation</w:t>
          </w:r>
        </w:p>
      </w:tc>
      <w:tc>
        <w:tcPr>
          <w:tcW w:w="1544" w:type="dxa"/>
          <w:vAlign w:val="center"/>
        </w:tcPr>
        <w:p w14:paraId="5BE1DAF6"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029A029D"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574" w:type="dxa"/>
          <w:vMerge w:val="restart"/>
          <w:vAlign w:val="center"/>
        </w:tcPr>
        <w:p w14:paraId="6962E78C"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1259CDA4"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1A32C6A6" w14:textId="060AC8F5"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360128">
            <w:rPr>
              <w:rFonts w:ascii="Arial" w:hAnsi="Arial" w:cs="Arial"/>
              <w:sz w:val="20"/>
            </w:rPr>
            <w:t>22</w:t>
          </w:r>
        </w:p>
      </w:tc>
      <w:tc>
        <w:tcPr>
          <w:tcW w:w="1635" w:type="dxa"/>
          <w:vAlign w:val="center"/>
        </w:tcPr>
        <w:p w14:paraId="28FB9F6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63D98">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863D98">
            <w:rPr>
              <w:rStyle w:val="PageNumber"/>
              <w:rFonts w:ascii="Arial" w:hAnsi="Arial" w:cs="Arial"/>
              <w:noProof/>
              <w:sz w:val="20"/>
            </w:rPr>
            <w:t>6</w:t>
          </w:r>
          <w:r>
            <w:rPr>
              <w:rStyle w:val="PageNumber"/>
              <w:rFonts w:ascii="Arial" w:hAnsi="Arial" w:cs="Arial"/>
              <w:sz w:val="20"/>
            </w:rPr>
            <w:fldChar w:fldCharType="end"/>
          </w:r>
        </w:p>
      </w:tc>
    </w:tr>
    <w:tr w:rsidR="00352603" w14:paraId="4BB7F31E" w14:textId="77777777" w:rsidTr="00360128">
      <w:trPr>
        <w:trHeight w:val="373"/>
      </w:trPr>
      <w:tc>
        <w:tcPr>
          <w:tcW w:w="1696" w:type="dxa"/>
          <w:vMerge/>
          <w:vAlign w:val="center"/>
        </w:tcPr>
        <w:p w14:paraId="14FB7DB8" w14:textId="77777777" w:rsidR="00352603" w:rsidRDefault="00352603" w:rsidP="00E73C49">
          <w:pPr>
            <w:pStyle w:val="Header"/>
            <w:spacing w:after="0" w:line="240" w:lineRule="auto"/>
            <w:rPr>
              <w:rFonts w:ascii="Arial" w:hAnsi="Arial" w:cs="Arial"/>
              <w:sz w:val="20"/>
            </w:rPr>
          </w:pPr>
        </w:p>
      </w:tc>
      <w:tc>
        <w:tcPr>
          <w:tcW w:w="3261" w:type="dxa"/>
          <w:vMerge/>
          <w:vAlign w:val="center"/>
        </w:tcPr>
        <w:p w14:paraId="0F12C49A"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5E0D09BB"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353B3735"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574" w:type="dxa"/>
          <w:vMerge/>
          <w:vAlign w:val="center"/>
        </w:tcPr>
        <w:p w14:paraId="3BC1B1CA"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10CE5B7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5796B559" w14:textId="7554467D"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360128">
            <w:rPr>
              <w:rFonts w:ascii="Arial" w:hAnsi="Arial" w:cs="Arial"/>
              <w:sz w:val="20"/>
            </w:rPr>
            <w:t>A006</w:t>
          </w:r>
        </w:p>
      </w:tc>
    </w:tr>
  </w:tbl>
  <w:p w14:paraId="6AF6B34B" w14:textId="77777777" w:rsidR="00352603" w:rsidRDefault="00352603" w:rsidP="00E7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3"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6"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7"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3BE2CBC"/>
    <w:multiLevelType w:val="multilevel"/>
    <w:tmpl w:val="33BE2CB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512F48B8"/>
    <w:multiLevelType w:val="multilevel"/>
    <w:tmpl w:val="512F48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49A7CAF"/>
    <w:multiLevelType w:val="singleLevel"/>
    <w:tmpl w:val="549A7CAF"/>
    <w:lvl w:ilvl="0">
      <w:start w:val="1"/>
      <w:numFmt w:val="bullet"/>
      <w:lvlText w:val=""/>
      <w:lvlJc w:val="left"/>
      <w:pPr>
        <w:tabs>
          <w:tab w:val="num" w:pos="420"/>
        </w:tabs>
        <w:ind w:left="420" w:hanging="420"/>
      </w:pPr>
      <w:rPr>
        <w:rFonts w:ascii="Wingdings" w:hAnsi="Wingdings" w:hint="default"/>
      </w:rPr>
    </w:lvl>
  </w:abstractNum>
  <w:abstractNum w:abstractNumId="14"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17"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47422133">
    <w:abstractNumId w:val="2"/>
  </w:num>
  <w:num w:numId="2" w16cid:durableId="412820692">
    <w:abstractNumId w:val="5"/>
  </w:num>
  <w:num w:numId="3" w16cid:durableId="1722364199">
    <w:abstractNumId w:val="6"/>
  </w:num>
  <w:num w:numId="4" w16cid:durableId="1711757977">
    <w:abstractNumId w:val="16"/>
  </w:num>
  <w:num w:numId="5" w16cid:durableId="2027709164">
    <w:abstractNumId w:val="0"/>
  </w:num>
  <w:num w:numId="6" w16cid:durableId="1390763951">
    <w:abstractNumId w:val="15"/>
  </w:num>
  <w:num w:numId="7" w16cid:durableId="1469056181">
    <w:abstractNumId w:val="4"/>
  </w:num>
  <w:num w:numId="8" w16cid:durableId="190654684">
    <w:abstractNumId w:val="9"/>
  </w:num>
  <w:num w:numId="9" w16cid:durableId="1325161976">
    <w:abstractNumId w:val="3"/>
  </w:num>
  <w:num w:numId="10" w16cid:durableId="1269391091">
    <w:abstractNumId w:val="17"/>
  </w:num>
  <w:num w:numId="11" w16cid:durableId="1363746572">
    <w:abstractNumId w:val="7"/>
  </w:num>
  <w:num w:numId="12" w16cid:durableId="372770898">
    <w:abstractNumId w:val="11"/>
  </w:num>
  <w:num w:numId="13" w16cid:durableId="837815844">
    <w:abstractNumId w:val="18"/>
  </w:num>
  <w:num w:numId="14" w16cid:durableId="1290819242">
    <w:abstractNumId w:val="1"/>
  </w:num>
  <w:num w:numId="15" w16cid:durableId="610091601">
    <w:abstractNumId w:val="14"/>
  </w:num>
  <w:num w:numId="16" w16cid:durableId="278221605">
    <w:abstractNumId w:val="12"/>
  </w:num>
  <w:num w:numId="17" w16cid:durableId="1015304202">
    <w:abstractNumId w:val="10"/>
  </w:num>
  <w:num w:numId="18" w16cid:durableId="1781533099">
    <w:abstractNumId w:val="8"/>
  </w:num>
  <w:num w:numId="19" w16cid:durableId="900865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135FC6"/>
    <w:rsid w:val="001641F0"/>
    <w:rsid w:val="001771D2"/>
    <w:rsid w:val="001C6AEB"/>
    <w:rsid w:val="0021551B"/>
    <w:rsid w:val="0024145D"/>
    <w:rsid w:val="002647AB"/>
    <w:rsid w:val="00277C84"/>
    <w:rsid w:val="00282D73"/>
    <w:rsid w:val="002B220D"/>
    <w:rsid w:val="002F246C"/>
    <w:rsid w:val="002F6EB2"/>
    <w:rsid w:val="00352603"/>
    <w:rsid w:val="00356E8D"/>
    <w:rsid w:val="00360128"/>
    <w:rsid w:val="00397EA7"/>
    <w:rsid w:val="003C0A06"/>
    <w:rsid w:val="003F2CF1"/>
    <w:rsid w:val="00405D7D"/>
    <w:rsid w:val="00457300"/>
    <w:rsid w:val="00470F36"/>
    <w:rsid w:val="00482AB5"/>
    <w:rsid w:val="00493C37"/>
    <w:rsid w:val="004A279E"/>
    <w:rsid w:val="004E35AD"/>
    <w:rsid w:val="004F38E1"/>
    <w:rsid w:val="00500013"/>
    <w:rsid w:val="005633E9"/>
    <w:rsid w:val="005C6E10"/>
    <w:rsid w:val="005D602F"/>
    <w:rsid w:val="005E0DE8"/>
    <w:rsid w:val="006217D3"/>
    <w:rsid w:val="00625173"/>
    <w:rsid w:val="0064064F"/>
    <w:rsid w:val="006D5CE9"/>
    <w:rsid w:val="00721CBB"/>
    <w:rsid w:val="007311FD"/>
    <w:rsid w:val="00776D41"/>
    <w:rsid w:val="00787969"/>
    <w:rsid w:val="007943A1"/>
    <w:rsid w:val="007A77E1"/>
    <w:rsid w:val="007C4F1D"/>
    <w:rsid w:val="00812901"/>
    <w:rsid w:val="00863D98"/>
    <w:rsid w:val="008C2FD3"/>
    <w:rsid w:val="00900329"/>
    <w:rsid w:val="00927C48"/>
    <w:rsid w:val="00937C5F"/>
    <w:rsid w:val="009747CE"/>
    <w:rsid w:val="009C0559"/>
    <w:rsid w:val="009C3C6E"/>
    <w:rsid w:val="009D46EC"/>
    <w:rsid w:val="009E679F"/>
    <w:rsid w:val="00A31FB4"/>
    <w:rsid w:val="00A45EEF"/>
    <w:rsid w:val="00AA10B8"/>
    <w:rsid w:val="00AA5987"/>
    <w:rsid w:val="00AD61B8"/>
    <w:rsid w:val="00B11A63"/>
    <w:rsid w:val="00B23540"/>
    <w:rsid w:val="00B43DAE"/>
    <w:rsid w:val="00B46B0B"/>
    <w:rsid w:val="00BA13F8"/>
    <w:rsid w:val="00BB688C"/>
    <w:rsid w:val="00BF42B7"/>
    <w:rsid w:val="00C3311D"/>
    <w:rsid w:val="00C6219A"/>
    <w:rsid w:val="00C83E8F"/>
    <w:rsid w:val="00C86EDA"/>
    <w:rsid w:val="00CC2DF7"/>
    <w:rsid w:val="00D23CF7"/>
    <w:rsid w:val="00D30E08"/>
    <w:rsid w:val="00DA799D"/>
    <w:rsid w:val="00E16614"/>
    <w:rsid w:val="00E3786C"/>
    <w:rsid w:val="00E73C49"/>
    <w:rsid w:val="00E975A4"/>
    <w:rsid w:val="00EB1783"/>
    <w:rsid w:val="00EB706F"/>
    <w:rsid w:val="00EC279B"/>
    <w:rsid w:val="00F033AE"/>
    <w:rsid w:val="00F67760"/>
    <w:rsid w:val="00F95E83"/>
    <w:rsid w:val="00FF141B"/>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7483"/>
  <w15:docId w15:val="{AFAED6AA-F3C3-4395-8C41-4B84B48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iPriority w:val="99"/>
    <w:unhideWhenUsed/>
    <w:rsid w:val="007311FD"/>
    <w:pPr>
      <w:ind w:left="720"/>
      <w:contextualSpacing/>
    </w:pPr>
  </w:style>
  <w:style w:type="paragraph" w:styleId="NoSpacing">
    <w:name w:val="No Spacing"/>
    <w:qFormat/>
    <w:rsid w:val="00863D98"/>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3</cp:revision>
  <cp:lastPrinted>2017-10-21T16:54:00Z</cp:lastPrinted>
  <dcterms:created xsi:type="dcterms:W3CDTF">2022-07-17T00:17:00Z</dcterms:created>
  <dcterms:modified xsi:type="dcterms:W3CDTF">2022-07-17T00:19:00Z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