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CA48" w14:textId="77777777" w:rsidR="00E73C49" w:rsidRDefault="00E73C49" w:rsidP="0057661D">
      <w:pPr>
        <w:spacing w:line="240" w:lineRule="auto"/>
        <w:rPr>
          <w:rFonts w:cstheme="minorHAnsi"/>
          <w:b/>
          <w:u w:val="single"/>
        </w:rPr>
      </w:pPr>
    </w:p>
    <w:p w14:paraId="729B1414" w14:textId="77777777" w:rsidR="0057661D" w:rsidRDefault="0057661D" w:rsidP="0057661D">
      <w:pPr>
        <w:spacing w:line="240" w:lineRule="auto"/>
        <w:jc w:val="center"/>
        <w:rPr>
          <w:u w:val="single"/>
        </w:rPr>
      </w:pPr>
      <w:r>
        <w:rPr>
          <w:u w:val="single"/>
        </w:rPr>
        <w:t>TABLE OF CONTENT</w:t>
      </w:r>
    </w:p>
    <w:p w14:paraId="425E40FF" w14:textId="77777777" w:rsidR="0057661D" w:rsidRDefault="0057661D" w:rsidP="0057661D">
      <w:pPr>
        <w:spacing w:line="240" w:lineRule="auto"/>
        <w:jc w:val="center"/>
        <w:rPr>
          <w:u w:val="single"/>
        </w:rPr>
      </w:pPr>
    </w:p>
    <w:p w14:paraId="34F048AF" w14:textId="77777777" w:rsidR="0057661D" w:rsidRDefault="0057661D" w:rsidP="0057661D">
      <w:pPr>
        <w:spacing w:line="240" w:lineRule="auto"/>
        <w:jc w:val="both"/>
      </w:pPr>
      <w:r>
        <w:t xml:space="preserve">CONTENT </w:t>
      </w:r>
      <w:r>
        <w:tab/>
      </w:r>
      <w:r>
        <w:tab/>
      </w:r>
      <w:r>
        <w:tab/>
      </w:r>
      <w:r>
        <w:tab/>
      </w:r>
      <w:r>
        <w:tab/>
      </w:r>
      <w:r>
        <w:tab/>
      </w:r>
      <w:r>
        <w:tab/>
      </w:r>
      <w:r>
        <w:tab/>
      </w:r>
      <w:r>
        <w:tab/>
        <w:t xml:space="preserve">              </w:t>
      </w:r>
      <w:r>
        <w:tab/>
        <w:t xml:space="preserve">    PAGE</w:t>
      </w:r>
    </w:p>
    <w:p w14:paraId="01213772" w14:textId="77777777" w:rsidR="0057661D" w:rsidRDefault="0057661D" w:rsidP="0057661D">
      <w:pPr>
        <w:spacing w:line="240" w:lineRule="auto"/>
        <w:jc w:val="both"/>
        <w:rPr>
          <w:b/>
        </w:rPr>
      </w:pPr>
      <w:r>
        <w:rPr>
          <w:b/>
        </w:rPr>
        <w:t xml:space="preserve">Installation Of Mechanical Ventilation Fans </w:t>
      </w:r>
    </w:p>
    <w:p w14:paraId="7258CA08" w14:textId="77777777" w:rsidR="0057661D" w:rsidRDefault="0057661D" w:rsidP="0057661D">
      <w:pPr>
        <w:numPr>
          <w:ilvl w:val="0"/>
          <w:numId w:val="1"/>
        </w:numPr>
        <w:spacing w:line="240" w:lineRule="auto"/>
        <w:jc w:val="both"/>
      </w:pPr>
      <w:r>
        <w:t>SCOPE OF WORK</w:t>
      </w:r>
      <w:r>
        <w:tab/>
      </w:r>
      <w:r>
        <w:tab/>
      </w:r>
      <w:r>
        <w:tab/>
      </w:r>
      <w:r>
        <w:tab/>
      </w:r>
      <w:r>
        <w:tab/>
      </w:r>
      <w:r>
        <w:tab/>
      </w:r>
      <w:r>
        <w:tab/>
      </w:r>
      <w:r>
        <w:tab/>
        <w:t xml:space="preserve">        3</w:t>
      </w:r>
    </w:p>
    <w:p w14:paraId="534B88E5" w14:textId="77777777" w:rsidR="0057661D" w:rsidRDefault="0057661D" w:rsidP="0057661D">
      <w:pPr>
        <w:numPr>
          <w:ilvl w:val="0"/>
          <w:numId w:val="1"/>
        </w:numPr>
        <w:spacing w:line="240" w:lineRule="auto"/>
        <w:jc w:val="both"/>
      </w:pPr>
      <w:r>
        <w:t>STANDARD REFERENCES</w:t>
      </w:r>
      <w:r>
        <w:tab/>
      </w:r>
      <w:r>
        <w:tab/>
      </w:r>
      <w:r>
        <w:tab/>
      </w:r>
      <w:r>
        <w:tab/>
      </w:r>
      <w:r>
        <w:tab/>
      </w:r>
      <w:r>
        <w:tab/>
      </w:r>
      <w:r>
        <w:tab/>
        <w:t xml:space="preserve">        3   </w:t>
      </w:r>
      <w:r>
        <w:tab/>
        <w:t xml:space="preserve">      </w:t>
      </w:r>
    </w:p>
    <w:p w14:paraId="13CFA577" w14:textId="77777777" w:rsidR="0057661D" w:rsidRDefault="0057661D" w:rsidP="0057661D">
      <w:pPr>
        <w:numPr>
          <w:ilvl w:val="0"/>
          <w:numId w:val="1"/>
        </w:numPr>
        <w:spacing w:line="240" w:lineRule="auto"/>
        <w:jc w:val="both"/>
      </w:pPr>
      <w:r>
        <w:t>METHODOLOGY</w:t>
      </w:r>
      <w:r>
        <w:tab/>
      </w:r>
      <w:r>
        <w:tab/>
      </w:r>
      <w:r>
        <w:tab/>
      </w:r>
      <w:r>
        <w:tab/>
      </w:r>
      <w:r>
        <w:tab/>
      </w:r>
      <w:r>
        <w:tab/>
      </w:r>
      <w:r>
        <w:tab/>
      </w:r>
      <w:r>
        <w:tab/>
        <w:t xml:space="preserve">        3</w:t>
      </w:r>
    </w:p>
    <w:p w14:paraId="200B8BC4" w14:textId="77777777" w:rsidR="0057661D" w:rsidRDefault="0057661D" w:rsidP="0057661D">
      <w:pPr>
        <w:numPr>
          <w:ilvl w:val="0"/>
          <w:numId w:val="1"/>
        </w:numPr>
        <w:spacing w:line="240" w:lineRule="auto"/>
        <w:jc w:val="both"/>
      </w:pPr>
      <w:r>
        <w:t>LIST OF SITE INSTALLATION AND TEST</w:t>
      </w:r>
      <w:r>
        <w:tab/>
      </w:r>
      <w:r>
        <w:tab/>
      </w:r>
      <w:r>
        <w:tab/>
      </w:r>
      <w:r>
        <w:tab/>
      </w:r>
      <w:r>
        <w:tab/>
      </w:r>
      <w:r>
        <w:tab/>
        <w:t xml:space="preserve">        3</w:t>
      </w:r>
    </w:p>
    <w:p w14:paraId="75FDA741" w14:textId="77777777" w:rsidR="0057661D" w:rsidRDefault="0057661D" w:rsidP="0057661D">
      <w:pPr>
        <w:numPr>
          <w:ilvl w:val="0"/>
          <w:numId w:val="1"/>
        </w:numPr>
        <w:spacing w:line="240" w:lineRule="auto"/>
        <w:jc w:val="both"/>
      </w:pPr>
      <w:r>
        <w:t>HSE REQUIREMENT</w:t>
      </w:r>
      <w:r>
        <w:tab/>
      </w:r>
      <w:r>
        <w:tab/>
      </w:r>
      <w:r>
        <w:tab/>
      </w:r>
      <w:r>
        <w:tab/>
      </w:r>
      <w:r>
        <w:tab/>
      </w:r>
      <w:r>
        <w:tab/>
      </w:r>
      <w:r>
        <w:tab/>
        <w:t xml:space="preserve">  </w:t>
      </w:r>
      <w:r>
        <w:tab/>
        <w:t xml:space="preserve">        4</w:t>
      </w:r>
    </w:p>
    <w:p w14:paraId="1F066CA4" w14:textId="77777777" w:rsidR="0057661D" w:rsidRDefault="0057661D" w:rsidP="0057661D">
      <w:pPr>
        <w:numPr>
          <w:ilvl w:val="0"/>
          <w:numId w:val="1"/>
        </w:numPr>
        <w:spacing w:line="240" w:lineRule="auto"/>
        <w:jc w:val="both"/>
      </w:pPr>
      <w:r>
        <w:t>LIST OF TOOLS</w:t>
      </w:r>
      <w:r>
        <w:tab/>
      </w:r>
      <w:r>
        <w:tab/>
      </w:r>
      <w:r>
        <w:tab/>
      </w:r>
      <w:r>
        <w:tab/>
      </w:r>
      <w:r>
        <w:tab/>
      </w:r>
      <w:r>
        <w:tab/>
      </w:r>
      <w:r>
        <w:tab/>
      </w:r>
      <w:r>
        <w:tab/>
      </w:r>
      <w:r>
        <w:tab/>
        <w:t xml:space="preserve">        4</w:t>
      </w:r>
    </w:p>
    <w:p w14:paraId="54828527" w14:textId="77777777" w:rsidR="0057661D" w:rsidRDefault="0057661D" w:rsidP="0057661D">
      <w:pPr>
        <w:spacing w:line="240" w:lineRule="auto"/>
        <w:jc w:val="both"/>
      </w:pPr>
    </w:p>
    <w:p w14:paraId="2E3AFE23" w14:textId="77777777" w:rsidR="0057661D" w:rsidRDefault="0057661D" w:rsidP="0057661D">
      <w:pPr>
        <w:spacing w:line="240" w:lineRule="auto"/>
        <w:jc w:val="both"/>
      </w:pPr>
    </w:p>
    <w:p w14:paraId="28345DCE" w14:textId="77777777" w:rsidR="0057661D" w:rsidRDefault="0057661D" w:rsidP="0057661D">
      <w:pPr>
        <w:spacing w:line="240" w:lineRule="auto"/>
        <w:jc w:val="both"/>
      </w:pPr>
    </w:p>
    <w:p w14:paraId="7BFF808C" w14:textId="77777777" w:rsidR="0057661D" w:rsidRDefault="0057661D" w:rsidP="0057661D">
      <w:pPr>
        <w:spacing w:line="240" w:lineRule="auto"/>
        <w:jc w:val="both"/>
      </w:pPr>
    </w:p>
    <w:p w14:paraId="13F37D76" w14:textId="77777777" w:rsidR="0057661D" w:rsidRDefault="0057661D" w:rsidP="0057661D">
      <w:pPr>
        <w:spacing w:line="240" w:lineRule="auto"/>
        <w:jc w:val="both"/>
      </w:pPr>
    </w:p>
    <w:p w14:paraId="7F20E26B" w14:textId="77777777" w:rsidR="0057661D" w:rsidRDefault="0057661D" w:rsidP="0057661D">
      <w:pPr>
        <w:pStyle w:val="NoSpacing"/>
        <w:jc w:val="both"/>
        <w:rPr>
          <w:b/>
        </w:rPr>
      </w:pPr>
    </w:p>
    <w:p w14:paraId="2B9B18CF" w14:textId="77777777" w:rsidR="0057661D" w:rsidRDefault="0057661D" w:rsidP="0057661D">
      <w:pPr>
        <w:pStyle w:val="NoSpacing"/>
        <w:rPr>
          <w:b/>
        </w:rPr>
      </w:pPr>
    </w:p>
    <w:p w14:paraId="78139370" w14:textId="77777777" w:rsidR="0057661D" w:rsidRDefault="0057661D" w:rsidP="0057661D">
      <w:pPr>
        <w:pStyle w:val="NoSpacing"/>
        <w:rPr>
          <w:b/>
        </w:rPr>
      </w:pPr>
    </w:p>
    <w:p w14:paraId="220C3284" w14:textId="77777777" w:rsidR="0057661D" w:rsidRDefault="0057661D" w:rsidP="0057661D">
      <w:pPr>
        <w:pStyle w:val="NoSpacing"/>
        <w:rPr>
          <w:b/>
        </w:rPr>
      </w:pPr>
    </w:p>
    <w:p w14:paraId="48FAAB20" w14:textId="77777777" w:rsidR="0057661D" w:rsidRDefault="0057661D" w:rsidP="0057661D">
      <w:pPr>
        <w:pStyle w:val="NoSpacing"/>
        <w:rPr>
          <w:b/>
        </w:rPr>
      </w:pPr>
    </w:p>
    <w:p w14:paraId="5383B4CE" w14:textId="77777777" w:rsidR="0057661D" w:rsidRDefault="0057661D" w:rsidP="0057661D">
      <w:pPr>
        <w:pStyle w:val="NoSpacing"/>
        <w:rPr>
          <w:b/>
        </w:rPr>
      </w:pPr>
    </w:p>
    <w:p w14:paraId="7EBC15EE" w14:textId="77777777" w:rsidR="0057661D" w:rsidRDefault="0057661D" w:rsidP="0057661D">
      <w:pPr>
        <w:pStyle w:val="NoSpacing"/>
        <w:rPr>
          <w:b/>
        </w:rPr>
      </w:pPr>
    </w:p>
    <w:p w14:paraId="10A23629" w14:textId="77777777" w:rsidR="0057661D" w:rsidRDefault="0057661D" w:rsidP="0057661D">
      <w:pPr>
        <w:pStyle w:val="NoSpacing"/>
        <w:rPr>
          <w:b/>
        </w:rPr>
      </w:pPr>
    </w:p>
    <w:p w14:paraId="3A048F8C" w14:textId="77777777" w:rsidR="0057661D" w:rsidRDefault="0057661D" w:rsidP="0057661D">
      <w:pPr>
        <w:pStyle w:val="NoSpacing"/>
        <w:rPr>
          <w:b/>
        </w:rPr>
      </w:pPr>
    </w:p>
    <w:p w14:paraId="5C03C0BB" w14:textId="77777777" w:rsidR="0057661D" w:rsidRDefault="0057661D" w:rsidP="0057661D">
      <w:pPr>
        <w:pStyle w:val="NoSpacing"/>
        <w:rPr>
          <w:b/>
        </w:rPr>
      </w:pPr>
    </w:p>
    <w:p w14:paraId="17059BBB" w14:textId="77777777" w:rsidR="0057661D" w:rsidRDefault="0057661D" w:rsidP="0057661D">
      <w:pPr>
        <w:pStyle w:val="NoSpacing"/>
        <w:rPr>
          <w:b/>
        </w:rPr>
      </w:pPr>
    </w:p>
    <w:p w14:paraId="4D340796" w14:textId="77777777" w:rsidR="0057661D" w:rsidRDefault="0057661D" w:rsidP="0057661D">
      <w:pPr>
        <w:pStyle w:val="NoSpacing"/>
        <w:rPr>
          <w:b/>
        </w:rPr>
      </w:pPr>
    </w:p>
    <w:p w14:paraId="6013D73D" w14:textId="77777777" w:rsidR="0057661D" w:rsidRDefault="0057661D" w:rsidP="0057661D">
      <w:pPr>
        <w:pStyle w:val="NoSpacing"/>
        <w:rPr>
          <w:b/>
        </w:rPr>
      </w:pPr>
    </w:p>
    <w:p w14:paraId="74351F84" w14:textId="77777777" w:rsidR="0057661D" w:rsidRDefault="0057661D" w:rsidP="0057661D">
      <w:pPr>
        <w:pStyle w:val="NoSpacing"/>
        <w:rPr>
          <w:b/>
        </w:rPr>
      </w:pPr>
    </w:p>
    <w:p w14:paraId="3506FB6C" w14:textId="77777777" w:rsidR="0057661D" w:rsidRDefault="0057661D" w:rsidP="0057661D">
      <w:pPr>
        <w:pStyle w:val="NoSpacing"/>
        <w:rPr>
          <w:b/>
        </w:rPr>
      </w:pPr>
    </w:p>
    <w:p w14:paraId="67E82A6F" w14:textId="77777777" w:rsidR="0057661D" w:rsidRDefault="0057661D" w:rsidP="0057661D">
      <w:pPr>
        <w:pStyle w:val="NoSpacing"/>
        <w:rPr>
          <w:b/>
        </w:rPr>
      </w:pPr>
    </w:p>
    <w:p w14:paraId="50B0DA1C" w14:textId="77777777" w:rsidR="0057661D" w:rsidRDefault="0057661D" w:rsidP="0057661D">
      <w:pPr>
        <w:pStyle w:val="NoSpacing"/>
        <w:rPr>
          <w:b/>
        </w:rPr>
      </w:pPr>
    </w:p>
    <w:p w14:paraId="2BAC52B1" w14:textId="77777777" w:rsidR="0057661D" w:rsidRDefault="0057661D" w:rsidP="0057661D">
      <w:pPr>
        <w:pStyle w:val="NoSpacing"/>
        <w:rPr>
          <w:b/>
        </w:rPr>
      </w:pPr>
    </w:p>
    <w:p w14:paraId="0CED2712" w14:textId="77777777" w:rsidR="0057661D" w:rsidRDefault="0057661D" w:rsidP="0057661D">
      <w:pPr>
        <w:pStyle w:val="NoSpacing"/>
        <w:rPr>
          <w:b/>
        </w:rPr>
      </w:pPr>
    </w:p>
    <w:p w14:paraId="01009E0E" w14:textId="77777777" w:rsidR="0057661D" w:rsidRDefault="0057661D" w:rsidP="009E42F8">
      <w:pPr>
        <w:pStyle w:val="NoSpacing"/>
        <w:jc w:val="right"/>
        <w:rPr>
          <w:b/>
        </w:rPr>
      </w:pPr>
    </w:p>
    <w:p w14:paraId="0FBC41A0" w14:textId="77777777" w:rsidR="0057661D" w:rsidRDefault="0057661D" w:rsidP="0057661D">
      <w:pPr>
        <w:pStyle w:val="NoSpacing"/>
        <w:jc w:val="both"/>
        <w:rPr>
          <w:b/>
        </w:rPr>
      </w:pPr>
      <w:r>
        <w:rPr>
          <w:b/>
        </w:rPr>
        <w:lastRenderedPageBreak/>
        <w:t>INSTALLATION OF MECHANICAL VENTILATION FANS</w:t>
      </w:r>
    </w:p>
    <w:p w14:paraId="442E55FE" w14:textId="77777777" w:rsidR="0057661D" w:rsidRDefault="0057661D" w:rsidP="0057661D">
      <w:pPr>
        <w:pStyle w:val="NoSpacing"/>
        <w:jc w:val="both"/>
        <w:rPr>
          <w:b/>
        </w:rPr>
      </w:pPr>
    </w:p>
    <w:p w14:paraId="40A5BF76" w14:textId="77777777" w:rsidR="0057661D" w:rsidRDefault="0057661D" w:rsidP="0057661D">
      <w:pPr>
        <w:pStyle w:val="NoSpacing"/>
        <w:jc w:val="both"/>
        <w:rPr>
          <w:b/>
          <w:i/>
        </w:rPr>
      </w:pPr>
      <w:r>
        <w:rPr>
          <w:b/>
          <w:i/>
        </w:rPr>
        <w:t>1.0</w:t>
      </w:r>
      <w:r>
        <w:rPr>
          <w:b/>
          <w:i/>
        </w:rPr>
        <w:tab/>
        <w:t>Scope of Work</w:t>
      </w:r>
    </w:p>
    <w:p w14:paraId="31AEED48" w14:textId="77777777" w:rsidR="0057661D" w:rsidRDefault="0057661D" w:rsidP="0057661D">
      <w:pPr>
        <w:pStyle w:val="NoSpacing"/>
        <w:ind w:left="360"/>
        <w:jc w:val="both"/>
        <w:rPr>
          <w:b/>
          <w:i/>
        </w:rPr>
      </w:pPr>
    </w:p>
    <w:p w14:paraId="1ED1ADB6" w14:textId="77777777" w:rsidR="0057661D" w:rsidRDefault="0057661D" w:rsidP="0057661D">
      <w:pPr>
        <w:autoSpaceDE w:val="0"/>
        <w:autoSpaceDN w:val="0"/>
        <w:adjustRightInd w:val="0"/>
        <w:spacing w:after="0" w:line="240" w:lineRule="auto"/>
        <w:ind w:left="720"/>
        <w:jc w:val="both"/>
        <w:rPr>
          <w:lang w:val="en-MY" w:eastAsia="en-MY"/>
        </w:rPr>
      </w:pPr>
      <w:r>
        <w:t>To supply, install, testing and commissioning of the new mechanical ventilation fan shall be installed at location shown on the approved shop drawings.</w:t>
      </w:r>
      <w:r>
        <w:rPr>
          <w:lang w:val="en-MY" w:eastAsia="en-MY"/>
        </w:rPr>
        <w:t xml:space="preserve"> </w:t>
      </w:r>
    </w:p>
    <w:p w14:paraId="6D01EEB0" w14:textId="77777777" w:rsidR="0057661D" w:rsidRDefault="0057661D" w:rsidP="0057661D">
      <w:pPr>
        <w:pStyle w:val="NoSpacing"/>
        <w:ind w:left="720"/>
        <w:jc w:val="both"/>
      </w:pPr>
    </w:p>
    <w:p w14:paraId="7E2ED264" w14:textId="77777777" w:rsidR="0057661D" w:rsidRDefault="0057661D" w:rsidP="0057661D">
      <w:pPr>
        <w:pStyle w:val="NoSpacing"/>
        <w:jc w:val="both"/>
        <w:rPr>
          <w:b/>
          <w:i/>
        </w:rPr>
      </w:pPr>
      <w:r>
        <w:rPr>
          <w:b/>
          <w:i/>
        </w:rPr>
        <w:t>2.0</w:t>
      </w:r>
      <w:r>
        <w:rPr>
          <w:b/>
          <w:i/>
        </w:rPr>
        <w:tab/>
        <w:t>Standard Reference</w:t>
      </w:r>
    </w:p>
    <w:p w14:paraId="654A3B4A" w14:textId="77777777" w:rsidR="0057661D" w:rsidRDefault="0057661D" w:rsidP="0057661D">
      <w:pPr>
        <w:pStyle w:val="NoSpacing"/>
        <w:ind w:firstLine="720"/>
        <w:jc w:val="both"/>
        <w:rPr>
          <w:rFonts w:cs="Arial"/>
        </w:rPr>
      </w:pPr>
    </w:p>
    <w:p w14:paraId="6BD1748D" w14:textId="77777777" w:rsidR="0057661D" w:rsidRDefault="0057661D" w:rsidP="0057661D">
      <w:pPr>
        <w:pStyle w:val="NoSpacing"/>
        <w:ind w:firstLine="720"/>
        <w:jc w:val="both"/>
        <w:rPr>
          <w:rFonts w:cs="Arial"/>
        </w:rPr>
      </w:pPr>
      <w:r>
        <w:rPr>
          <w:rFonts w:cs="Arial"/>
        </w:rPr>
        <w:t>This method statement shall be read in conjunction with the following documents:</w:t>
      </w:r>
    </w:p>
    <w:p w14:paraId="5D7129ED" w14:textId="77777777" w:rsidR="0057661D" w:rsidRDefault="0057661D" w:rsidP="0057661D">
      <w:pPr>
        <w:pStyle w:val="NoSpacing"/>
        <w:numPr>
          <w:ilvl w:val="1"/>
          <w:numId w:val="3"/>
        </w:numPr>
        <w:jc w:val="both"/>
        <w:rPr>
          <w:rFonts w:cs="Arial"/>
        </w:rPr>
      </w:pPr>
      <w:r>
        <w:rPr>
          <w:rFonts w:cs="Arial"/>
        </w:rPr>
        <w:t>Healthy, Safety and Environment  Plan (HSE Plan)</w:t>
      </w:r>
    </w:p>
    <w:p w14:paraId="596247BB" w14:textId="77777777" w:rsidR="0057661D" w:rsidRDefault="0057661D" w:rsidP="0057661D">
      <w:pPr>
        <w:pStyle w:val="NoSpacing"/>
        <w:numPr>
          <w:ilvl w:val="1"/>
          <w:numId w:val="3"/>
        </w:numPr>
        <w:jc w:val="both"/>
        <w:rPr>
          <w:rFonts w:cs="Arial"/>
        </w:rPr>
      </w:pPr>
      <w:r>
        <w:rPr>
          <w:rFonts w:cs="Arial"/>
        </w:rPr>
        <w:t>Approved Shop Drawings.</w:t>
      </w:r>
    </w:p>
    <w:p w14:paraId="2A66BA96" w14:textId="77777777" w:rsidR="0057661D" w:rsidRDefault="0057661D" w:rsidP="0057661D">
      <w:pPr>
        <w:pStyle w:val="NoSpacing"/>
        <w:numPr>
          <w:ilvl w:val="1"/>
          <w:numId w:val="3"/>
        </w:numPr>
        <w:jc w:val="both"/>
        <w:rPr>
          <w:rFonts w:cs="Arial"/>
        </w:rPr>
      </w:pPr>
      <w:r>
        <w:rPr>
          <w:sz w:val="23"/>
          <w:szCs w:val="23"/>
        </w:rPr>
        <w:t xml:space="preserve">The relevant Malaysian Standards (MS), British Standards (BS), American Standards (ANSI, ASME, NFPA, ASHRAE etc.) and other Codes of Practice where applicable. </w:t>
      </w:r>
    </w:p>
    <w:p w14:paraId="4210C450" w14:textId="77777777" w:rsidR="0057661D" w:rsidRDefault="0057661D" w:rsidP="0057661D">
      <w:pPr>
        <w:pStyle w:val="NoSpacing"/>
        <w:ind w:left="360"/>
        <w:jc w:val="both"/>
      </w:pPr>
      <w:r>
        <w:rPr>
          <w:b/>
          <w:i/>
        </w:rPr>
        <w:tab/>
      </w:r>
    </w:p>
    <w:p w14:paraId="18481744" w14:textId="77777777" w:rsidR="0057661D" w:rsidRDefault="0057661D" w:rsidP="0057661D">
      <w:pPr>
        <w:pStyle w:val="NoSpacing"/>
        <w:jc w:val="both"/>
        <w:rPr>
          <w:b/>
          <w:i/>
        </w:rPr>
      </w:pPr>
      <w:r>
        <w:rPr>
          <w:b/>
          <w:i/>
        </w:rPr>
        <w:t>3.0</w:t>
      </w:r>
      <w:r>
        <w:rPr>
          <w:b/>
          <w:i/>
        </w:rPr>
        <w:tab/>
        <w:t>Methodology</w:t>
      </w:r>
    </w:p>
    <w:p w14:paraId="20B15C41" w14:textId="77777777" w:rsidR="0057661D" w:rsidRDefault="0057661D" w:rsidP="0057661D">
      <w:pPr>
        <w:pStyle w:val="NoSpacing"/>
        <w:ind w:left="360"/>
        <w:jc w:val="both"/>
        <w:rPr>
          <w:b/>
          <w:i/>
        </w:rPr>
      </w:pPr>
    </w:p>
    <w:p w14:paraId="4F2CE734" w14:textId="77777777" w:rsidR="0057661D" w:rsidRDefault="0057661D" w:rsidP="0057661D">
      <w:pPr>
        <w:autoSpaceDE w:val="0"/>
        <w:autoSpaceDN w:val="0"/>
        <w:adjustRightInd w:val="0"/>
        <w:spacing w:after="0" w:line="240" w:lineRule="auto"/>
        <w:ind w:firstLine="720"/>
        <w:rPr>
          <w:rFonts w:cs="Arial"/>
          <w:b/>
          <w:bCs/>
          <w:u w:val="single"/>
        </w:rPr>
      </w:pPr>
      <w:r>
        <w:rPr>
          <w:rFonts w:cs="Arial"/>
          <w:b/>
          <w:bCs/>
        </w:rPr>
        <w:t>3.1</w:t>
      </w:r>
      <w:r>
        <w:rPr>
          <w:rFonts w:cs="Arial"/>
          <w:b/>
          <w:bCs/>
        </w:rPr>
        <w:tab/>
      </w:r>
      <w:r>
        <w:rPr>
          <w:rFonts w:cs="Arial"/>
          <w:b/>
          <w:bCs/>
          <w:u w:val="single"/>
        </w:rPr>
        <w:t xml:space="preserve">Dimensions of Wall or Other Openings for Mounting Fan. </w:t>
      </w:r>
    </w:p>
    <w:p w14:paraId="08AE9B92" w14:textId="77777777" w:rsidR="0057661D" w:rsidRDefault="0057661D" w:rsidP="0057661D">
      <w:pPr>
        <w:autoSpaceDE w:val="0"/>
        <w:autoSpaceDN w:val="0"/>
        <w:adjustRightInd w:val="0"/>
        <w:spacing w:after="0" w:line="240" w:lineRule="auto"/>
        <w:ind w:left="720" w:firstLine="720"/>
        <w:jc w:val="both"/>
        <w:rPr>
          <w:rFonts w:cs="Arial"/>
        </w:rPr>
      </w:pPr>
      <w:r>
        <w:rPr>
          <w:rFonts w:cs="Arial"/>
        </w:rPr>
        <w:t>The fan is designed for all-angle usage and may be mounted in any position. When face mounted to a wall, the wall opening should be 3” less than O.D. of the fan frame. If fan frame is to be recessed into the wall, opening should be 1/4” larger than O.D. of the fan frame. Shutter installation must be a minimum of 4” from fan blade exhaust. Shutter must have a net opening equal to or larger than the diameter of the fan being used. (See dimensions on fan brochure.)</w:t>
      </w:r>
    </w:p>
    <w:p w14:paraId="2D92F62C" w14:textId="77777777" w:rsidR="0057661D" w:rsidRDefault="0057661D" w:rsidP="0057661D">
      <w:pPr>
        <w:autoSpaceDE w:val="0"/>
        <w:autoSpaceDN w:val="0"/>
        <w:adjustRightInd w:val="0"/>
        <w:spacing w:after="0" w:line="240" w:lineRule="auto"/>
        <w:ind w:left="720" w:firstLine="720"/>
        <w:rPr>
          <w:rFonts w:cs="Arial"/>
        </w:rPr>
      </w:pPr>
    </w:p>
    <w:p w14:paraId="79FAD06B" w14:textId="77777777" w:rsidR="0057661D" w:rsidRDefault="0057661D" w:rsidP="0057661D">
      <w:pPr>
        <w:autoSpaceDE w:val="0"/>
        <w:autoSpaceDN w:val="0"/>
        <w:adjustRightInd w:val="0"/>
        <w:spacing w:after="0" w:line="240" w:lineRule="auto"/>
        <w:ind w:left="720"/>
        <w:rPr>
          <w:rFonts w:cs="Arial"/>
          <w:b/>
          <w:bCs/>
        </w:rPr>
      </w:pPr>
      <w:r>
        <w:rPr>
          <w:rFonts w:cs="Arial"/>
          <w:b/>
          <w:bCs/>
        </w:rPr>
        <w:t>3.2</w:t>
      </w:r>
      <w:r>
        <w:rPr>
          <w:rFonts w:cs="Arial"/>
          <w:b/>
          <w:bCs/>
        </w:rPr>
        <w:tab/>
      </w:r>
      <w:r>
        <w:rPr>
          <w:rFonts w:cs="Arial"/>
          <w:b/>
          <w:bCs/>
          <w:u w:val="single"/>
        </w:rPr>
        <w:t>Air Exhaust or Air Supply Usage</w:t>
      </w:r>
      <w:r>
        <w:rPr>
          <w:rFonts w:cs="Arial"/>
          <w:b/>
          <w:bCs/>
        </w:rPr>
        <w:t xml:space="preserve">. </w:t>
      </w:r>
    </w:p>
    <w:p w14:paraId="261AA24B" w14:textId="77777777" w:rsidR="0057661D" w:rsidRDefault="0057661D" w:rsidP="0057661D">
      <w:pPr>
        <w:autoSpaceDE w:val="0"/>
        <w:autoSpaceDN w:val="0"/>
        <w:adjustRightInd w:val="0"/>
        <w:spacing w:after="0" w:line="240" w:lineRule="auto"/>
        <w:ind w:left="720"/>
        <w:rPr>
          <w:rFonts w:cs="Arial"/>
          <w:b/>
          <w:bCs/>
        </w:rPr>
      </w:pPr>
    </w:p>
    <w:p w14:paraId="66D0CFD1" w14:textId="77777777" w:rsidR="0057661D" w:rsidRDefault="0057661D" w:rsidP="0057661D">
      <w:pPr>
        <w:autoSpaceDE w:val="0"/>
        <w:autoSpaceDN w:val="0"/>
        <w:adjustRightInd w:val="0"/>
        <w:spacing w:after="0" w:line="240" w:lineRule="auto"/>
        <w:ind w:left="720" w:firstLine="720"/>
        <w:jc w:val="both"/>
        <w:rPr>
          <w:rFonts w:cs="Arial"/>
        </w:rPr>
      </w:pPr>
      <w:r>
        <w:rPr>
          <w:rFonts w:cs="Arial"/>
        </w:rPr>
        <w:t>The fan is designed primarily for use as a wall exhaust fan. If supply fan usage is required, it is recommended that the entire fan unit be mounted in a sheet metal or plywood sleeve and attached to the wall location with fan position reversed 180° from the normal wall exhaust position. Fans may be electrically reversed for temporary or emergency use. Fan will not perform efficiently when electrically reversed.</w:t>
      </w:r>
    </w:p>
    <w:p w14:paraId="73C16415" w14:textId="77777777" w:rsidR="0057661D" w:rsidRDefault="0057661D" w:rsidP="0057661D">
      <w:pPr>
        <w:autoSpaceDE w:val="0"/>
        <w:autoSpaceDN w:val="0"/>
        <w:adjustRightInd w:val="0"/>
        <w:spacing w:after="0" w:line="240" w:lineRule="auto"/>
        <w:ind w:left="720" w:firstLine="720"/>
        <w:rPr>
          <w:rFonts w:cs="Arial"/>
        </w:rPr>
      </w:pPr>
    </w:p>
    <w:p w14:paraId="5D296DB1" w14:textId="77777777" w:rsidR="0057661D" w:rsidRDefault="0057661D" w:rsidP="0057661D">
      <w:pPr>
        <w:autoSpaceDE w:val="0"/>
        <w:autoSpaceDN w:val="0"/>
        <w:adjustRightInd w:val="0"/>
        <w:spacing w:after="0" w:line="240" w:lineRule="auto"/>
        <w:ind w:firstLine="720"/>
        <w:rPr>
          <w:rFonts w:cs="Arial"/>
          <w:b/>
          <w:bCs/>
          <w:u w:val="single"/>
        </w:rPr>
      </w:pPr>
      <w:r>
        <w:rPr>
          <w:rFonts w:cs="Arial"/>
          <w:b/>
          <w:bCs/>
        </w:rPr>
        <w:t>3.3</w:t>
      </w:r>
      <w:r>
        <w:rPr>
          <w:rFonts w:cs="Arial"/>
          <w:b/>
          <w:bCs/>
        </w:rPr>
        <w:tab/>
      </w:r>
      <w:r>
        <w:rPr>
          <w:rFonts w:cs="Arial"/>
          <w:b/>
          <w:bCs/>
          <w:u w:val="single"/>
        </w:rPr>
        <w:t xml:space="preserve">Pre-Installation Check of Fan. </w:t>
      </w:r>
    </w:p>
    <w:p w14:paraId="19620714" w14:textId="77777777" w:rsidR="0057661D" w:rsidRDefault="0057661D" w:rsidP="0057661D">
      <w:pPr>
        <w:autoSpaceDE w:val="0"/>
        <w:autoSpaceDN w:val="0"/>
        <w:adjustRightInd w:val="0"/>
        <w:spacing w:after="0" w:line="240" w:lineRule="auto"/>
        <w:ind w:firstLine="720"/>
        <w:rPr>
          <w:rFonts w:cs="Arial"/>
          <w:b/>
          <w:bCs/>
        </w:rPr>
      </w:pPr>
    </w:p>
    <w:p w14:paraId="60B653B2" w14:textId="77777777" w:rsidR="0057661D" w:rsidRDefault="0057661D" w:rsidP="0057661D">
      <w:pPr>
        <w:autoSpaceDE w:val="0"/>
        <w:autoSpaceDN w:val="0"/>
        <w:adjustRightInd w:val="0"/>
        <w:spacing w:after="0" w:line="240" w:lineRule="auto"/>
        <w:ind w:left="720" w:firstLine="720"/>
        <w:jc w:val="both"/>
        <w:rPr>
          <w:rFonts w:cs="Arial"/>
        </w:rPr>
      </w:pPr>
      <w:r>
        <w:rPr>
          <w:rFonts w:cs="Arial"/>
        </w:rPr>
        <w:t>Before installation of fan, check carefully for shipping damage which may result in blade misalignment, deformed parts or other damage. After motor has been mounted, check pulley alignment and belt tension. Before connecting the power source, check motor nameplate to be sure of correct phase and voltage, and motor voltage connection when motor is dual voltage. Single phase motors are shipped from factory wired for 230 volt. For low voltage operations see motor manufacturer’s instructions on name plate. Make sure propeller turns freely without striking fan frame or any foreign object which may interfere with its operation. Note direction arrow on orifice to make sure propeller is rotating in the correct direction when power is applied.</w:t>
      </w:r>
    </w:p>
    <w:p w14:paraId="4DB5ADCD" w14:textId="77777777" w:rsidR="0057661D" w:rsidRDefault="0057661D" w:rsidP="0057661D">
      <w:pPr>
        <w:autoSpaceDE w:val="0"/>
        <w:autoSpaceDN w:val="0"/>
        <w:adjustRightInd w:val="0"/>
        <w:spacing w:after="0" w:line="240" w:lineRule="auto"/>
        <w:ind w:left="720" w:firstLine="720"/>
        <w:jc w:val="both"/>
        <w:rPr>
          <w:rFonts w:cs="Arial"/>
        </w:rPr>
      </w:pPr>
    </w:p>
    <w:p w14:paraId="4DD97F04" w14:textId="77777777" w:rsidR="0057661D" w:rsidRDefault="0057661D" w:rsidP="0057661D">
      <w:pPr>
        <w:autoSpaceDE w:val="0"/>
        <w:autoSpaceDN w:val="0"/>
        <w:adjustRightInd w:val="0"/>
        <w:spacing w:after="0" w:line="240" w:lineRule="auto"/>
        <w:ind w:left="720" w:firstLine="720"/>
        <w:jc w:val="both"/>
        <w:rPr>
          <w:rFonts w:cs="Arial"/>
        </w:rPr>
      </w:pPr>
    </w:p>
    <w:p w14:paraId="2BEAABB9" w14:textId="77777777" w:rsidR="0057661D" w:rsidRDefault="0057661D" w:rsidP="0057661D">
      <w:pPr>
        <w:autoSpaceDE w:val="0"/>
        <w:autoSpaceDN w:val="0"/>
        <w:adjustRightInd w:val="0"/>
        <w:spacing w:after="0" w:line="240" w:lineRule="auto"/>
        <w:rPr>
          <w:rFonts w:cs="Arial"/>
          <w:b/>
          <w:bCs/>
          <w:u w:val="single"/>
        </w:rPr>
      </w:pPr>
      <w:r>
        <w:rPr>
          <w:rFonts w:cs="Arial"/>
        </w:rPr>
        <w:lastRenderedPageBreak/>
        <w:tab/>
      </w:r>
      <w:r>
        <w:rPr>
          <w:rFonts w:cs="Arial"/>
          <w:b/>
        </w:rPr>
        <w:t>3.</w:t>
      </w:r>
      <w:r>
        <w:rPr>
          <w:rFonts w:cs="Arial"/>
          <w:b/>
          <w:lang w:val="en-MY"/>
        </w:rPr>
        <w:t>4</w:t>
      </w:r>
      <w:r>
        <w:rPr>
          <w:rFonts w:cs="Arial"/>
          <w:b/>
        </w:rPr>
        <w:tab/>
      </w:r>
      <w:r>
        <w:rPr>
          <w:rFonts w:cs="Arial"/>
          <w:b/>
          <w:bCs/>
          <w:u w:val="single"/>
        </w:rPr>
        <w:t xml:space="preserve">Fan Cleaning and Adjustments. </w:t>
      </w:r>
    </w:p>
    <w:p w14:paraId="64CAA7EE" w14:textId="77777777" w:rsidR="0057661D" w:rsidRDefault="0057661D" w:rsidP="0057661D">
      <w:pPr>
        <w:autoSpaceDE w:val="0"/>
        <w:autoSpaceDN w:val="0"/>
        <w:adjustRightInd w:val="0"/>
        <w:spacing w:after="0" w:line="240" w:lineRule="auto"/>
        <w:rPr>
          <w:rFonts w:cs="Arial"/>
          <w:b/>
          <w:bCs/>
        </w:rPr>
      </w:pPr>
    </w:p>
    <w:p w14:paraId="4D99397D" w14:textId="77777777" w:rsidR="0057661D" w:rsidRDefault="0057661D" w:rsidP="0057661D">
      <w:pPr>
        <w:autoSpaceDE w:val="0"/>
        <w:autoSpaceDN w:val="0"/>
        <w:adjustRightInd w:val="0"/>
        <w:spacing w:after="0" w:line="240" w:lineRule="auto"/>
        <w:ind w:left="720" w:firstLine="720"/>
        <w:jc w:val="both"/>
        <w:rPr>
          <w:rFonts w:cs="Arial"/>
        </w:rPr>
      </w:pPr>
      <w:r>
        <w:rPr>
          <w:rFonts w:cs="Arial"/>
        </w:rPr>
        <w:t>Fan should be cleaned as necessary to remove accumulated dust, dirt and other foreign matter which may collect on the blades or other fan parts. Belt(s) should be inspected and tension adjusted (see below). Be sure to check for belt misalignment which can result in excessive wear and premature failure. If rust or corrosion is found, the affected area should be thoroughly cleaned and refinished.</w:t>
      </w:r>
    </w:p>
    <w:p w14:paraId="0A3F5D0F" w14:textId="77777777" w:rsidR="0057661D" w:rsidRDefault="0057661D" w:rsidP="0057661D">
      <w:pPr>
        <w:autoSpaceDE w:val="0"/>
        <w:autoSpaceDN w:val="0"/>
        <w:adjustRightInd w:val="0"/>
        <w:spacing w:after="0" w:line="240" w:lineRule="auto"/>
        <w:rPr>
          <w:rFonts w:cs="Arial"/>
          <w:b/>
          <w:bCs/>
        </w:rPr>
      </w:pPr>
    </w:p>
    <w:p w14:paraId="3BE1CA76" w14:textId="77777777" w:rsidR="0057661D" w:rsidRDefault="0057661D" w:rsidP="0057661D">
      <w:pPr>
        <w:autoSpaceDE w:val="0"/>
        <w:autoSpaceDN w:val="0"/>
        <w:adjustRightInd w:val="0"/>
        <w:spacing w:after="0" w:line="240" w:lineRule="auto"/>
        <w:ind w:firstLine="720"/>
        <w:rPr>
          <w:rFonts w:cs="Arial"/>
          <w:b/>
          <w:bCs/>
          <w:u w:val="single"/>
        </w:rPr>
      </w:pPr>
      <w:r>
        <w:rPr>
          <w:rFonts w:cs="Arial"/>
          <w:b/>
          <w:bCs/>
        </w:rPr>
        <w:t>3.</w:t>
      </w:r>
      <w:r>
        <w:rPr>
          <w:rFonts w:cs="Arial"/>
          <w:b/>
          <w:bCs/>
          <w:lang w:val="en-MY"/>
        </w:rPr>
        <w:t>5</w:t>
      </w:r>
      <w:r>
        <w:rPr>
          <w:rFonts w:cs="Arial"/>
          <w:b/>
          <w:bCs/>
        </w:rPr>
        <w:tab/>
      </w:r>
      <w:r>
        <w:rPr>
          <w:rFonts w:cs="Arial"/>
          <w:b/>
          <w:bCs/>
          <w:u w:val="single"/>
        </w:rPr>
        <w:t xml:space="preserve">Fan Speed Adjustment. </w:t>
      </w:r>
    </w:p>
    <w:p w14:paraId="6020EBAE" w14:textId="77777777" w:rsidR="0057661D" w:rsidRDefault="0057661D" w:rsidP="0057661D">
      <w:pPr>
        <w:autoSpaceDE w:val="0"/>
        <w:autoSpaceDN w:val="0"/>
        <w:adjustRightInd w:val="0"/>
        <w:spacing w:after="0" w:line="240" w:lineRule="auto"/>
        <w:ind w:firstLine="720"/>
        <w:rPr>
          <w:rFonts w:cs="Arial"/>
          <w:b/>
          <w:bCs/>
        </w:rPr>
      </w:pPr>
    </w:p>
    <w:p w14:paraId="69FE51BE" w14:textId="77777777" w:rsidR="0057661D" w:rsidRDefault="0057661D" w:rsidP="0057661D">
      <w:pPr>
        <w:autoSpaceDE w:val="0"/>
        <w:autoSpaceDN w:val="0"/>
        <w:adjustRightInd w:val="0"/>
        <w:spacing w:after="0" w:line="240" w:lineRule="auto"/>
        <w:ind w:left="720" w:firstLine="720"/>
        <w:rPr>
          <w:rFonts w:cs="Arial"/>
        </w:rPr>
      </w:pPr>
      <w:r>
        <w:rPr>
          <w:rFonts w:cs="Arial"/>
        </w:rPr>
        <w:t xml:space="preserve">On belt drive models equipped with adjustable pitch motor pulley, the pitch setting made at the factory operates the fan at the maximum safe load for the motor. Do not close pulley to increase fan speed as this will overload motor and cause damage to motor or trip -out. Pulley may be opened to reduce fan speed and thus decrease CFM. </w:t>
      </w:r>
    </w:p>
    <w:p w14:paraId="5C92D690" w14:textId="77777777" w:rsidR="0057661D" w:rsidRDefault="0057661D" w:rsidP="0057661D">
      <w:pPr>
        <w:pStyle w:val="NoSpacing"/>
        <w:jc w:val="both"/>
        <w:rPr>
          <w:b/>
          <w:i/>
        </w:rPr>
      </w:pPr>
    </w:p>
    <w:p w14:paraId="083E4BC6" w14:textId="77777777" w:rsidR="0057661D" w:rsidRDefault="0057661D" w:rsidP="0057661D">
      <w:pPr>
        <w:pStyle w:val="NoSpacing"/>
        <w:jc w:val="both"/>
        <w:rPr>
          <w:b/>
          <w:i/>
        </w:rPr>
      </w:pPr>
      <w:r>
        <w:rPr>
          <w:b/>
          <w:i/>
        </w:rPr>
        <w:t>4.0</w:t>
      </w:r>
      <w:r>
        <w:rPr>
          <w:b/>
          <w:i/>
        </w:rPr>
        <w:tab/>
        <w:t>List of Site Installation and Test</w:t>
      </w:r>
    </w:p>
    <w:p w14:paraId="58EDAF43" w14:textId="77777777" w:rsidR="0057661D" w:rsidRDefault="0057661D" w:rsidP="0057661D">
      <w:pPr>
        <w:pStyle w:val="NoSpacing"/>
        <w:ind w:left="720"/>
        <w:jc w:val="both"/>
        <w:rPr>
          <w:b/>
          <w:i/>
        </w:rPr>
      </w:pPr>
    </w:p>
    <w:p w14:paraId="3169905B" w14:textId="77777777" w:rsidR="0057661D" w:rsidRDefault="0057661D" w:rsidP="0057661D">
      <w:pPr>
        <w:pStyle w:val="NoSpacing"/>
        <w:numPr>
          <w:ilvl w:val="0"/>
          <w:numId w:val="17"/>
        </w:numPr>
        <w:jc w:val="both"/>
      </w:pPr>
      <w:r>
        <w:t>Doc No. AC-006</w:t>
      </w:r>
    </w:p>
    <w:p w14:paraId="39D3C5EE" w14:textId="77777777" w:rsidR="0057661D" w:rsidRDefault="0057661D" w:rsidP="0057661D">
      <w:pPr>
        <w:pStyle w:val="NoSpacing"/>
        <w:numPr>
          <w:ilvl w:val="0"/>
          <w:numId w:val="17"/>
        </w:numPr>
        <w:jc w:val="both"/>
      </w:pPr>
      <w:r>
        <w:t>Doc No. AC-006A</w:t>
      </w:r>
    </w:p>
    <w:p w14:paraId="0C5D1142" w14:textId="77777777" w:rsidR="0057661D" w:rsidRDefault="0057661D" w:rsidP="0057661D">
      <w:pPr>
        <w:pStyle w:val="NoSpacing"/>
        <w:ind w:left="360"/>
        <w:jc w:val="both"/>
        <w:rPr>
          <w:b/>
          <w:i/>
        </w:rPr>
      </w:pPr>
    </w:p>
    <w:p w14:paraId="696BC3A0" w14:textId="77777777" w:rsidR="0057661D" w:rsidRDefault="0057661D" w:rsidP="0057661D">
      <w:pPr>
        <w:pStyle w:val="NoSpacing"/>
        <w:ind w:left="360"/>
        <w:jc w:val="both"/>
        <w:rPr>
          <w:b/>
          <w:i/>
        </w:rPr>
      </w:pPr>
      <w:r>
        <w:rPr>
          <w:rFonts w:eastAsia="Times New Roman"/>
        </w:rPr>
        <w:t>Please refer the attachment (CL/INST/FAN) and (CL/TEST/FAN)</w:t>
      </w:r>
    </w:p>
    <w:p w14:paraId="663CC93C" w14:textId="77777777" w:rsidR="0057661D" w:rsidRDefault="0057661D" w:rsidP="0057661D">
      <w:pPr>
        <w:pStyle w:val="NoSpacing"/>
        <w:ind w:left="360"/>
        <w:jc w:val="both"/>
        <w:rPr>
          <w:b/>
          <w:i/>
        </w:rPr>
      </w:pPr>
    </w:p>
    <w:p w14:paraId="4500E328" w14:textId="77777777" w:rsidR="0057661D" w:rsidRDefault="0057661D" w:rsidP="0057661D">
      <w:pPr>
        <w:pStyle w:val="NoSpacing"/>
        <w:jc w:val="both"/>
        <w:rPr>
          <w:b/>
          <w:i/>
        </w:rPr>
      </w:pPr>
      <w:r>
        <w:rPr>
          <w:b/>
          <w:i/>
        </w:rPr>
        <w:t>5.0</w:t>
      </w:r>
      <w:r>
        <w:rPr>
          <w:b/>
          <w:i/>
        </w:rPr>
        <w:tab/>
        <w:t>HSE Requirement</w:t>
      </w:r>
    </w:p>
    <w:p w14:paraId="4E173FA3" w14:textId="77777777" w:rsidR="0057661D" w:rsidRDefault="0057661D" w:rsidP="0057661D">
      <w:pPr>
        <w:pStyle w:val="NoSpacing"/>
        <w:ind w:firstLine="360"/>
        <w:jc w:val="both"/>
        <w:rPr>
          <w:rFonts w:eastAsia="Times New Roman"/>
        </w:rPr>
      </w:pPr>
    </w:p>
    <w:p w14:paraId="6CF11C57" w14:textId="77777777" w:rsidR="0057661D" w:rsidRDefault="0057661D" w:rsidP="0057661D">
      <w:pPr>
        <w:pStyle w:val="NoSpacing"/>
        <w:numPr>
          <w:ilvl w:val="0"/>
          <w:numId w:val="18"/>
        </w:numPr>
        <w:jc w:val="both"/>
      </w:pPr>
      <w:r>
        <w:t xml:space="preserve">The objective is to implement the quality control on site, which shall be followed by the construction team so that the Contactor without any costly re-work would finally accept the finished work. </w:t>
      </w:r>
    </w:p>
    <w:p w14:paraId="78D9246C" w14:textId="77777777" w:rsidR="0057661D" w:rsidRDefault="0057661D" w:rsidP="0057661D">
      <w:pPr>
        <w:pStyle w:val="NoSpacing"/>
        <w:jc w:val="both"/>
      </w:pPr>
    </w:p>
    <w:p w14:paraId="3D5735F3" w14:textId="77777777" w:rsidR="0057661D" w:rsidRDefault="0057661D" w:rsidP="0057661D">
      <w:pPr>
        <w:pStyle w:val="NoSpacing"/>
        <w:numPr>
          <w:ilvl w:val="0"/>
          <w:numId w:val="18"/>
        </w:numPr>
        <w:jc w:val="both"/>
      </w:pPr>
      <w:r>
        <w:t>All workers will be provided with appropriate personnel protection equipment (PPE) and this must be worn during the work .Workers who failed to comply with this requirement will be removed from site.</w:t>
      </w:r>
    </w:p>
    <w:p w14:paraId="55BD88B6" w14:textId="77777777" w:rsidR="0057661D" w:rsidRDefault="0057661D" w:rsidP="0057661D">
      <w:pPr>
        <w:pStyle w:val="NoSpacing"/>
        <w:ind w:left="1080"/>
        <w:jc w:val="both"/>
      </w:pPr>
    </w:p>
    <w:p w14:paraId="63329B5C" w14:textId="77777777" w:rsidR="0057661D" w:rsidRDefault="0057661D" w:rsidP="0057661D">
      <w:pPr>
        <w:pStyle w:val="NoSpacing"/>
        <w:numPr>
          <w:ilvl w:val="0"/>
          <w:numId w:val="18"/>
        </w:numPr>
      </w:pPr>
      <w:r>
        <w:t>Unauthorized personnel are not permitted within construction area.</w:t>
      </w:r>
    </w:p>
    <w:p w14:paraId="277F122F" w14:textId="77777777" w:rsidR="0057661D" w:rsidRDefault="0057661D" w:rsidP="0057661D">
      <w:pPr>
        <w:pStyle w:val="NoSpacing"/>
      </w:pPr>
    </w:p>
    <w:p w14:paraId="50E94EEB" w14:textId="77777777" w:rsidR="0057661D" w:rsidRDefault="0057661D" w:rsidP="0057661D">
      <w:pPr>
        <w:pStyle w:val="NoSpacing"/>
        <w:numPr>
          <w:ilvl w:val="0"/>
          <w:numId w:val="18"/>
        </w:numPr>
      </w:pPr>
      <w:r>
        <w:t>To prepare scaffolding and stage work (relevant works).</w:t>
      </w:r>
    </w:p>
    <w:p w14:paraId="21856FE7" w14:textId="77777777" w:rsidR="0057661D" w:rsidRDefault="0057661D" w:rsidP="0057661D">
      <w:pPr>
        <w:pStyle w:val="NoSpacing"/>
      </w:pPr>
    </w:p>
    <w:p w14:paraId="1722C54A" w14:textId="77777777" w:rsidR="0057661D" w:rsidRDefault="0057661D" w:rsidP="0057661D">
      <w:pPr>
        <w:pStyle w:val="NoSpacing"/>
        <w:numPr>
          <w:ilvl w:val="0"/>
          <w:numId w:val="18"/>
        </w:numPr>
      </w:pPr>
      <w:r>
        <w:t>To select and provide waste area.</w:t>
      </w:r>
    </w:p>
    <w:p w14:paraId="2BF76F97" w14:textId="77777777" w:rsidR="0057661D" w:rsidRDefault="0057661D" w:rsidP="0057661D">
      <w:pPr>
        <w:pStyle w:val="NoSpacing"/>
      </w:pPr>
    </w:p>
    <w:p w14:paraId="4E80C72D" w14:textId="77777777" w:rsidR="0057661D" w:rsidRDefault="0057661D" w:rsidP="0057661D">
      <w:pPr>
        <w:pStyle w:val="NoSpacing"/>
        <w:numPr>
          <w:ilvl w:val="0"/>
          <w:numId w:val="18"/>
        </w:numPr>
      </w:pPr>
      <w:r>
        <w:t>To provide safe area for the storage of equipment.</w:t>
      </w:r>
    </w:p>
    <w:p w14:paraId="3D65E296" w14:textId="77777777" w:rsidR="0057661D" w:rsidRDefault="0057661D" w:rsidP="0057661D">
      <w:pPr>
        <w:pStyle w:val="ListParagraph"/>
        <w:spacing w:line="240" w:lineRule="auto"/>
      </w:pPr>
    </w:p>
    <w:p w14:paraId="08B27B26" w14:textId="77777777" w:rsidR="0057661D" w:rsidRDefault="0057661D" w:rsidP="0057661D">
      <w:pPr>
        <w:pStyle w:val="NoSpacing"/>
        <w:jc w:val="both"/>
        <w:rPr>
          <w:b/>
          <w:i/>
        </w:rPr>
      </w:pPr>
      <w:r>
        <w:rPr>
          <w:b/>
          <w:i/>
        </w:rPr>
        <w:t>6.0</w:t>
      </w:r>
      <w:r>
        <w:rPr>
          <w:b/>
          <w:i/>
        </w:rPr>
        <w:tab/>
        <w:t>List of Tools</w:t>
      </w:r>
    </w:p>
    <w:p w14:paraId="422B0E70" w14:textId="77777777" w:rsidR="0057661D" w:rsidRDefault="0057661D" w:rsidP="0057661D">
      <w:pPr>
        <w:pStyle w:val="NoSpacing"/>
        <w:jc w:val="both"/>
        <w:rPr>
          <w:b/>
          <w:i/>
        </w:rPr>
      </w:pPr>
    </w:p>
    <w:p w14:paraId="08D5A9EB" w14:textId="77777777" w:rsidR="0057661D" w:rsidRDefault="0057661D" w:rsidP="0057661D">
      <w:pPr>
        <w:pStyle w:val="NoSpacing"/>
        <w:numPr>
          <w:ilvl w:val="0"/>
          <w:numId w:val="19"/>
        </w:numPr>
      </w:pPr>
      <w:r>
        <w:t>Multi meter</w:t>
      </w:r>
    </w:p>
    <w:p w14:paraId="07E45DF0" w14:textId="77777777" w:rsidR="0057661D" w:rsidRDefault="0057661D" w:rsidP="0057661D">
      <w:pPr>
        <w:pStyle w:val="NoSpacing"/>
        <w:numPr>
          <w:ilvl w:val="0"/>
          <w:numId w:val="19"/>
        </w:numPr>
      </w:pPr>
      <w:r>
        <w:t>Test pen</w:t>
      </w:r>
    </w:p>
    <w:p w14:paraId="5EF47130" w14:textId="77777777" w:rsidR="0057661D" w:rsidRDefault="0057661D" w:rsidP="0057661D">
      <w:pPr>
        <w:pStyle w:val="NoSpacing"/>
        <w:numPr>
          <w:ilvl w:val="0"/>
          <w:numId w:val="19"/>
        </w:numPr>
      </w:pPr>
      <w:r>
        <w:t xml:space="preserve">Hand Tools – </w:t>
      </w:r>
      <w:proofErr w:type="spellStart"/>
      <w:r>
        <w:t>Spannar</w:t>
      </w:r>
      <w:proofErr w:type="spellEnd"/>
      <w:r>
        <w:t>, Screw driver, hammer etc.</w:t>
      </w:r>
    </w:p>
    <w:p w14:paraId="62A736B2" w14:textId="77777777" w:rsidR="0057661D" w:rsidRDefault="0057661D" w:rsidP="0057661D">
      <w:pPr>
        <w:pStyle w:val="NoSpacing"/>
        <w:numPr>
          <w:ilvl w:val="0"/>
          <w:numId w:val="19"/>
        </w:numPr>
      </w:pPr>
      <w:r>
        <w:t>Hand Drill</w:t>
      </w:r>
    </w:p>
    <w:p w14:paraId="4AC05E6A" w14:textId="351FCD69" w:rsidR="009E42F8" w:rsidRPr="00DB706A" w:rsidRDefault="0057661D" w:rsidP="009E42F8">
      <w:pPr>
        <w:pStyle w:val="NoSpacing"/>
        <w:numPr>
          <w:ilvl w:val="0"/>
          <w:numId w:val="19"/>
        </w:numPr>
        <w:ind w:left="1077" w:hanging="357"/>
      </w:pPr>
      <w:r>
        <w:t>Ladder/scaffolding</w:t>
      </w:r>
    </w:p>
    <w:sectPr w:rsidR="009E42F8" w:rsidRPr="00DB706A" w:rsidSect="009E42F8">
      <w:headerReference w:type="default" r:id="rId8"/>
      <w:footerReference w:type="default" r:id="rId9"/>
      <w:pgSz w:w="11906" w:h="16838"/>
      <w:pgMar w:top="46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A06E" w14:textId="77777777" w:rsidR="000B7311" w:rsidRDefault="000B7311">
      <w:pPr>
        <w:spacing w:after="0" w:line="240" w:lineRule="auto"/>
      </w:pPr>
      <w:r>
        <w:separator/>
      </w:r>
    </w:p>
  </w:endnote>
  <w:endnote w:type="continuationSeparator" w:id="0">
    <w:p w14:paraId="63E44D87" w14:textId="77777777" w:rsidR="000B7311" w:rsidRDefault="000B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31C5" w14:textId="1BCF5C2F" w:rsidR="00A31FB4" w:rsidRDefault="00A31FB4">
    <w:pPr>
      <w:pStyle w:val="Footer"/>
      <w:jc w:val="right"/>
    </w:pPr>
  </w:p>
  <w:p w14:paraId="5EF74847"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5D90" w14:textId="77777777" w:rsidR="000B7311" w:rsidRDefault="000B7311">
      <w:pPr>
        <w:spacing w:after="0" w:line="240" w:lineRule="auto"/>
      </w:pPr>
      <w:r>
        <w:separator/>
      </w:r>
    </w:p>
  </w:footnote>
  <w:footnote w:type="continuationSeparator" w:id="0">
    <w:p w14:paraId="6C456689" w14:textId="77777777" w:rsidR="000B7311" w:rsidRDefault="000B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635"/>
    </w:tblGrid>
    <w:tr w:rsidR="00352603" w14:paraId="48E98191" w14:textId="77777777" w:rsidTr="00E73C49">
      <w:trPr>
        <w:trHeight w:val="342"/>
      </w:trPr>
      <w:tc>
        <w:tcPr>
          <w:tcW w:w="1810" w:type="dxa"/>
          <w:vMerge w:val="restart"/>
          <w:vAlign w:val="center"/>
        </w:tcPr>
        <w:p w14:paraId="304541E8" w14:textId="18E460C1" w:rsidR="00352603" w:rsidRPr="009E42F8" w:rsidRDefault="009E42F8" w:rsidP="00E73C49">
          <w:pPr>
            <w:pStyle w:val="Header"/>
            <w:spacing w:after="0" w:line="240" w:lineRule="auto"/>
            <w:jc w:val="center"/>
            <w:rPr>
              <w:rFonts w:ascii="Arial" w:hAnsi="Arial" w:cs="Arial"/>
              <w:sz w:val="24"/>
              <w:szCs w:val="24"/>
            </w:rPr>
          </w:pPr>
          <w:r w:rsidRPr="009E42F8">
            <w:rPr>
              <w:rFonts w:ascii="Arial" w:hAnsi="Arial" w:cs="Arial"/>
              <w:sz w:val="24"/>
              <w:szCs w:val="24"/>
            </w:rPr>
            <w:t>HEXATECH</w:t>
          </w:r>
        </w:p>
      </w:tc>
      <w:tc>
        <w:tcPr>
          <w:tcW w:w="2905" w:type="dxa"/>
          <w:vMerge w:val="restart"/>
          <w:vAlign w:val="center"/>
        </w:tcPr>
        <w:p w14:paraId="0F99EF31" w14:textId="0E8509AB" w:rsidR="00352603" w:rsidRDefault="00026637" w:rsidP="009E42F8">
          <w:pPr>
            <w:pStyle w:val="Header"/>
            <w:spacing w:after="0" w:line="240" w:lineRule="auto"/>
            <w:jc w:val="center"/>
            <w:rPr>
              <w:rFonts w:ascii="Arial" w:hAnsi="Arial" w:cs="Arial"/>
              <w:b/>
              <w:bCs/>
              <w:sz w:val="20"/>
              <w:lang w:val="en-MY"/>
            </w:rPr>
          </w:pPr>
          <w:r>
            <w:rPr>
              <w:rFonts w:ascii="Arial" w:hAnsi="Arial" w:cs="Arial"/>
              <w:b/>
              <w:bCs/>
              <w:sz w:val="20"/>
            </w:rPr>
            <w:t>Method Statement</w:t>
          </w:r>
          <w:r w:rsidR="00CC5B73">
            <w:rPr>
              <w:rFonts w:ascii="Arial" w:hAnsi="Arial" w:cs="Arial"/>
              <w:b/>
              <w:bCs/>
              <w:sz w:val="20"/>
            </w:rPr>
            <w:t xml:space="preserve"> Mechanical Ventilation Fan Installation Work</w:t>
          </w:r>
        </w:p>
      </w:tc>
      <w:tc>
        <w:tcPr>
          <w:tcW w:w="1544" w:type="dxa"/>
          <w:vAlign w:val="center"/>
        </w:tcPr>
        <w:p w14:paraId="1F79E82B"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22CC8A65"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1BE6173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651465C0"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5A90645E" w14:textId="5B19769C"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9E42F8">
            <w:rPr>
              <w:rFonts w:ascii="Arial" w:hAnsi="Arial" w:cs="Arial"/>
              <w:sz w:val="20"/>
            </w:rPr>
            <w:t>22</w:t>
          </w:r>
        </w:p>
      </w:tc>
      <w:tc>
        <w:tcPr>
          <w:tcW w:w="1635" w:type="dxa"/>
          <w:vAlign w:val="center"/>
        </w:tcPr>
        <w:p w14:paraId="70676062"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B706A">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DB706A">
            <w:rPr>
              <w:rStyle w:val="PageNumber"/>
              <w:rFonts w:ascii="Arial" w:hAnsi="Arial" w:cs="Arial"/>
              <w:noProof/>
              <w:sz w:val="20"/>
            </w:rPr>
            <w:t>3</w:t>
          </w:r>
          <w:r>
            <w:rPr>
              <w:rStyle w:val="PageNumber"/>
              <w:rFonts w:ascii="Arial" w:hAnsi="Arial" w:cs="Arial"/>
              <w:sz w:val="20"/>
            </w:rPr>
            <w:fldChar w:fldCharType="end"/>
          </w:r>
        </w:p>
      </w:tc>
    </w:tr>
    <w:tr w:rsidR="00352603" w14:paraId="079FFBB0" w14:textId="77777777" w:rsidTr="00E73C49">
      <w:trPr>
        <w:trHeight w:val="373"/>
      </w:trPr>
      <w:tc>
        <w:tcPr>
          <w:tcW w:w="1810" w:type="dxa"/>
          <w:vMerge/>
          <w:vAlign w:val="center"/>
        </w:tcPr>
        <w:p w14:paraId="411C7C28"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7CD3D442"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6582DDFD"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688B100B"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39F36DBB"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4AC582D0"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16384446" w14:textId="0DEE2E4A"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9E42F8">
            <w:rPr>
              <w:rFonts w:ascii="Arial" w:hAnsi="Arial" w:cs="Arial"/>
              <w:sz w:val="20"/>
            </w:rPr>
            <w:t>A007</w:t>
          </w:r>
        </w:p>
      </w:tc>
    </w:tr>
  </w:tbl>
  <w:p w14:paraId="1F8742A4" w14:textId="77777777" w:rsidR="00352603" w:rsidRDefault="00352603" w:rsidP="00E7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3" w15:restartNumberingAfterBreak="0">
    <w:nsid w:val="16FF6735"/>
    <w:multiLevelType w:val="multilevel"/>
    <w:tmpl w:val="16FF6735"/>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7"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F48249E"/>
    <w:multiLevelType w:val="multilevel"/>
    <w:tmpl w:val="2F4824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5BD540F1"/>
    <w:multiLevelType w:val="multilevel"/>
    <w:tmpl w:val="5BD540F1"/>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17"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32871452">
    <w:abstractNumId w:val="2"/>
  </w:num>
  <w:num w:numId="2" w16cid:durableId="2110926841">
    <w:abstractNumId w:val="6"/>
  </w:num>
  <w:num w:numId="3" w16cid:durableId="780150463">
    <w:abstractNumId w:val="7"/>
  </w:num>
  <w:num w:numId="4" w16cid:durableId="2084058621">
    <w:abstractNumId w:val="16"/>
  </w:num>
  <w:num w:numId="5" w16cid:durableId="1403260162">
    <w:abstractNumId w:val="0"/>
  </w:num>
  <w:num w:numId="6" w16cid:durableId="1979719059">
    <w:abstractNumId w:val="15"/>
  </w:num>
  <w:num w:numId="7" w16cid:durableId="780220318">
    <w:abstractNumId w:val="5"/>
  </w:num>
  <w:num w:numId="8" w16cid:durableId="341902425">
    <w:abstractNumId w:val="10"/>
  </w:num>
  <w:num w:numId="9" w16cid:durableId="1058624749">
    <w:abstractNumId w:val="4"/>
  </w:num>
  <w:num w:numId="10" w16cid:durableId="1314870781">
    <w:abstractNumId w:val="17"/>
  </w:num>
  <w:num w:numId="11" w16cid:durableId="816459926">
    <w:abstractNumId w:val="8"/>
  </w:num>
  <w:num w:numId="12" w16cid:durableId="1513032782">
    <w:abstractNumId w:val="11"/>
  </w:num>
  <w:num w:numId="13" w16cid:durableId="83766605">
    <w:abstractNumId w:val="18"/>
  </w:num>
  <w:num w:numId="14" w16cid:durableId="1067262402">
    <w:abstractNumId w:val="1"/>
  </w:num>
  <w:num w:numId="15" w16cid:durableId="66348593">
    <w:abstractNumId w:val="13"/>
  </w:num>
  <w:num w:numId="16" w16cid:durableId="1463815277">
    <w:abstractNumId w:val="12"/>
  </w:num>
  <w:num w:numId="17" w16cid:durableId="135949569">
    <w:abstractNumId w:val="14"/>
  </w:num>
  <w:num w:numId="18" w16cid:durableId="34429903">
    <w:abstractNumId w:val="9"/>
  </w:num>
  <w:num w:numId="19" w16cid:durableId="76782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0B7311"/>
    <w:rsid w:val="00135FC6"/>
    <w:rsid w:val="001641F0"/>
    <w:rsid w:val="001771D2"/>
    <w:rsid w:val="001C6AEB"/>
    <w:rsid w:val="0021551B"/>
    <w:rsid w:val="0024145D"/>
    <w:rsid w:val="002647AB"/>
    <w:rsid w:val="00277C84"/>
    <w:rsid w:val="00282D73"/>
    <w:rsid w:val="002B220D"/>
    <w:rsid w:val="002F246C"/>
    <w:rsid w:val="002F6EB2"/>
    <w:rsid w:val="00352603"/>
    <w:rsid w:val="00356E8D"/>
    <w:rsid w:val="00381982"/>
    <w:rsid w:val="00396707"/>
    <w:rsid w:val="00397EA7"/>
    <w:rsid w:val="003C0A06"/>
    <w:rsid w:val="003F2CF1"/>
    <w:rsid w:val="00405D7D"/>
    <w:rsid w:val="00457300"/>
    <w:rsid w:val="00470F36"/>
    <w:rsid w:val="00482AB5"/>
    <w:rsid w:val="00493C37"/>
    <w:rsid w:val="004A279E"/>
    <w:rsid w:val="004E35AD"/>
    <w:rsid w:val="004F03C3"/>
    <w:rsid w:val="004F38E1"/>
    <w:rsid w:val="00500013"/>
    <w:rsid w:val="005633E9"/>
    <w:rsid w:val="0057661D"/>
    <w:rsid w:val="00590B13"/>
    <w:rsid w:val="005961D2"/>
    <w:rsid w:val="005C6E10"/>
    <w:rsid w:val="005D602F"/>
    <w:rsid w:val="005E0DE8"/>
    <w:rsid w:val="006217D3"/>
    <w:rsid w:val="00625173"/>
    <w:rsid w:val="0064064F"/>
    <w:rsid w:val="006D5CE9"/>
    <w:rsid w:val="006F1174"/>
    <w:rsid w:val="007311FD"/>
    <w:rsid w:val="00776D41"/>
    <w:rsid w:val="00787969"/>
    <w:rsid w:val="007943A1"/>
    <w:rsid w:val="007A77E1"/>
    <w:rsid w:val="007C4F1D"/>
    <w:rsid w:val="00812901"/>
    <w:rsid w:val="008C2FD3"/>
    <w:rsid w:val="00927C48"/>
    <w:rsid w:val="00937C5F"/>
    <w:rsid w:val="009747CE"/>
    <w:rsid w:val="009C0559"/>
    <w:rsid w:val="009C3C6E"/>
    <w:rsid w:val="009D46EC"/>
    <w:rsid w:val="009E42F8"/>
    <w:rsid w:val="009E679F"/>
    <w:rsid w:val="00A31FB4"/>
    <w:rsid w:val="00A45EEF"/>
    <w:rsid w:val="00A63B9A"/>
    <w:rsid w:val="00AA10B8"/>
    <w:rsid w:val="00AA5987"/>
    <w:rsid w:val="00AD61B8"/>
    <w:rsid w:val="00B11A63"/>
    <w:rsid w:val="00B23540"/>
    <w:rsid w:val="00B43DAE"/>
    <w:rsid w:val="00B46B0B"/>
    <w:rsid w:val="00BA13F8"/>
    <w:rsid w:val="00BB688C"/>
    <w:rsid w:val="00BF42B7"/>
    <w:rsid w:val="00C3311D"/>
    <w:rsid w:val="00C6219A"/>
    <w:rsid w:val="00C83E8F"/>
    <w:rsid w:val="00C86EDA"/>
    <w:rsid w:val="00CC2DF7"/>
    <w:rsid w:val="00CC5B73"/>
    <w:rsid w:val="00D23CF7"/>
    <w:rsid w:val="00D30E08"/>
    <w:rsid w:val="00DA799D"/>
    <w:rsid w:val="00DB706A"/>
    <w:rsid w:val="00E16614"/>
    <w:rsid w:val="00E3786C"/>
    <w:rsid w:val="00E73C49"/>
    <w:rsid w:val="00E975A4"/>
    <w:rsid w:val="00EB1783"/>
    <w:rsid w:val="00EC279B"/>
    <w:rsid w:val="00F033AE"/>
    <w:rsid w:val="00F67760"/>
    <w:rsid w:val="00F95E83"/>
    <w:rsid w:val="00FB6AE1"/>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5CDF"/>
  <w15:docId w15:val="{AFAED6AA-F3C3-4395-8C41-4B84B48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nhideWhenUsed/>
    <w:qFormat/>
    <w:rsid w:val="007311FD"/>
    <w:pPr>
      <w:ind w:left="720"/>
      <w:contextualSpacing/>
    </w:pPr>
  </w:style>
  <w:style w:type="paragraph" w:customStyle="1" w:styleId="Style2">
    <w:name w:val="_Style 2"/>
    <w:basedOn w:val="Normal"/>
    <w:qFormat/>
    <w:rsid w:val="00CC5B73"/>
    <w:pPr>
      <w:widowControl w:val="0"/>
      <w:spacing w:after="0" w:line="240" w:lineRule="auto"/>
      <w:ind w:left="720"/>
    </w:pPr>
    <w:rPr>
      <w:rFonts w:ascii="Times New Roman" w:eastAsia="Times New Roman" w:hAnsi="Times New Roman"/>
      <w:sz w:val="24"/>
      <w:szCs w:val="24"/>
    </w:rPr>
  </w:style>
  <w:style w:type="paragraph" w:styleId="NoSpacing">
    <w:name w:val="No Spacing"/>
    <w:qFormat/>
    <w:rsid w:val="0057661D"/>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719</Words>
  <Characters>3662</Characters>
  <Application>Microsoft Office Word</Application>
  <DocSecurity>0</DocSecurity>
  <Lines>135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4</cp:revision>
  <cp:lastPrinted>2022-07-17T05:46:00Z</cp:lastPrinted>
  <dcterms:created xsi:type="dcterms:W3CDTF">2022-07-17T05:45:00Z</dcterms:created>
  <dcterms:modified xsi:type="dcterms:W3CDTF">2022-07-17T13:17:00Z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